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CCCFF" w14:textId="21416FEA" w:rsidR="005E44E1" w:rsidRPr="00AB3AE5" w:rsidRDefault="005E44E1" w:rsidP="00AB3AE5">
      <w:pPr>
        <w:jc w:val="center"/>
        <w:rPr>
          <w:b/>
          <w:bCs/>
          <w:sz w:val="32"/>
          <w:szCs w:val="32"/>
          <w:rtl/>
        </w:rPr>
      </w:pPr>
      <w:bookmarkStart w:id="0" w:name="_Hlk186537758"/>
      <w:r w:rsidRPr="00AB3AE5">
        <w:rPr>
          <w:rFonts w:hint="cs"/>
          <w:b/>
          <w:bCs/>
          <w:color w:val="833C0B" w:themeColor="accent2" w:themeShade="80"/>
          <w:sz w:val="32"/>
          <w:szCs w:val="32"/>
          <w:rtl/>
        </w:rPr>
        <w:t>"</w:t>
      </w:r>
      <w:r w:rsidRPr="00AB3AE5">
        <w:rPr>
          <w:b/>
          <w:bCs/>
          <w:color w:val="833C0B" w:themeColor="accent2" w:themeShade="80"/>
          <w:sz w:val="32"/>
          <w:szCs w:val="32"/>
          <w:rtl/>
        </w:rPr>
        <w:t>נמר אבל אחר- מה עושים כשכועסים?" - חני גרשון</w:t>
      </w:r>
    </w:p>
    <w:p w14:paraId="513AF710" w14:textId="19B9DBF7" w:rsidR="00834D1D" w:rsidRPr="00AB3AE5" w:rsidRDefault="005E44E1" w:rsidP="007B7476">
      <w:pPr>
        <w:spacing w:line="259" w:lineRule="auto"/>
        <w:rPr>
          <w:b/>
          <w:bCs/>
          <w:color w:val="833C0B" w:themeColor="accent2" w:themeShade="80"/>
          <w:sz w:val="24"/>
          <w:szCs w:val="24"/>
          <w:rtl/>
        </w:rPr>
      </w:pPr>
      <w:bookmarkStart w:id="1" w:name="_Hlk186537705"/>
      <w:r w:rsidRPr="00AB3AE5">
        <w:rPr>
          <w:rFonts w:hint="cs"/>
          <w:b/>
          <w:bCs/>
          <w:color w:val="833C0B" w:themeColor="accent2" w:themeShade="80"/>
          <w:sz w:val="24"/>
          <w:szCs w:val="24"/>
          <w:rtl/>
        </w:rPr>
        <w:t xml:space="preserve">  </w:t>
      </w:r>
      <w:r w:rsidR="00D534D8" w:rsidRPr="00AB3AE5">
        <w:rPr>
          <w:rFonts w:hint="cs"/>
          <w:b/>
          <w:bCs/>
          <w:color w:val="833C0B" w:themeColor="accent2" w:themeShade="80"/>
          <w:sz w:val="24"/>
          <w:szCs w:val="24"/>
          <w:rtl/>
        </w:rPr>
        <w:t xml:space="preserve">תוכנית חינוכית </w:t>
      </w:r>
      <w:r w:rsidR="00D534D8" w:rsidRPr="00AB3AE5">
        <w:rPr>
          <w:b/>
          <w:bCs/>
          <w:color w:val="833C0B" w:themeColor="accent2" w:themeShade="80"/>
          <w:sz w:val="24"/>
          <w:szCs w:val="24"/>
          <w:rtl/>
        </w:rPr>
        <w:t>–</w:t>
      </w:r>
      <w:r w:rsidR="00D534D8" w:rsidRPr="00AB3AE5">
        <w:rPr>
          <w:rFonts w:hint="cs"/>
          <w:b/>
          <w:bCs/>
          <w:color w:val="833C0B" w:themeColor="accent2" w:themeShade="80"/>
          <w:sz w:val="24"/>
          <w:szCs w:val="24"/>
          <w:rtl/>
        </w:rPr>
        <w:t xml:space="preserve"> רגשית </w:t>
      </w:r>
      <w:r w:rsidR="00AB3AE5" w:rsidRPr="00AB3AE5">
        <w:rPr>
          <w:rFonts w:hint="cs"/>
          <w:b/>
          <w:bCs/>
          <w:color w:val="833C0B" w:themeColor="accent2" w:themeShade="80"/>
          <w:sz w:val="24"/>
          <w:szCs w:val="24"/>
          <w:rtl/>
        </w:rPr>
        <w:t>מס' 5281</w:t>
      </w:r>
      <w:r w:rsidRPr="00AB3AE5">
        <w:rPr>
          <w:rFonts w:hint="cs"/>
          <w:b/>
          <w:bCs/>
          <w:color w:val="833C0B" w:themeColor="accent2" w:themeShade="80"/>
          <w:sz w:val="24"/>
          <w:szCs w:val="24"/>
          <w:rtl/>
        </w:rPr>
        <w:t xml:space="preserve"> לילדי</w:t>
      </w:r>
      <w:r w:rsidR="00834D1D" w:rsidRPr="00AB3AE5">
        <w:rPr>
          <w:rFonts w:hint="cs"/>
          <w:b/>
          <w:bCs/>
          <w:color w:val="833C0B" w:themeColor="accent2" w:themeShade="80"/>
          <w:sz w:val="24"/>
          <w:szCs w:val="24"/>
          <w:rtl/>
        </w:rPr>
        <w:t xml:space="preserve"> בית ספר</w:t>
      </w:r>
      <w:r w:rsidRPr="00AB3AE5">
        <w:rPr>
          <w:rFonts w:hint="cs"/>
          <w:b/>
          <w:bCs/>
          <w:color w:val="833C0B" w:themeColor="accent2" w:themeShade="80"/>
          <w:sz w:val="24"/>
          <w:szCs w:val="24"/>
          <w:rtl/>
        </w:rPr>
        <w:t xml:space="preserve"> יסודי על פי ספרי "נמר אבל אחר" </w:t>
      </w:r>
    </w:p>
    <w:p w14:paraId="7F411671" w14:textId="751567C5" w:rsidR="0016056A" w:rsidRPr="00AB3AE5" w:rsidRDefault="005E44E1" w:rsidP="00834D1D">
      <w:pPr>
        <w:spacing w:line="259" w:lineRule="auto"/>
        <w:jc w:val="center"/>
        <w:rPr>
          <w:b/>
          <w:bCs/>
          <w:color w:val="833C0B" w:themeColor="accent2" w:themeShade="80"/>
          <w:sz w:val="28"/>
          <w:szCs w:val="28"/>
          <w:u w:val="single"/>
          <w:rtl/>
        </w:rPr>
      </w:pPr>
      <w:r w:rsidRPr="00AB3AE5">
        <w:rPr>
          <w:rFonts w:hint="cs"/>
          <w:b/>
          <w:bCs/>
          <w:color w:val="833C0B" w:themeColor="accent2" w:themeShade="80"/>
          <w:sz w:val="28"/>
          <w:szCs w:val="28"/>
          <w:u w:val="single"/>
          <w:rtl/>
        </w:rPr>
        <w:t>מפגש עם סופרת</w:t>
      </w:r>
    </w:p>
    <w:bookmarkEnd w:id="0"/>
    <w:bookmarkEnd w:id="1"/>
    <w:p w14:paraId="7F06FC03" w14:textId="7A3B4B26" w:rsidR="0016056A" w:rsidRPr="005E44E1" w:rsidRDefault="0016056A" w:rsidP="0016056A">
      <w:pPr>
        <w:spacing w:line="259" w:lineRule="auto"/>
        <w:rPr>
          <w:rFonts w:ascii="Arial" w:hAnsi="Arial" w:cs="Arial"/>
          <w:sz w:val="24"/>
          <w:szCs w:val="24"/>
          <w:rtl/>
        </w:rPr>
      </w:pPr>
      <w:r w:rsidRPr="0069664E">
        <w:rPr>
          <w:rFonts w:ascii="Arial" w:hAnsi="Arial" w:cs="Arial" w:hint="cs"/>
          <w:b/>
          <w:bCs/>
          <w:sz w:val="24"/>
          <w:szCs w:val="24"/>
          <w:rtl/>
        </w:rPr>
        <w:t xml:space="preserve">מתוקף היותי הסופרת והמפעילה היחידה של התוכנית </w:t>
      </w:r>
      <w:r w:rsidRPr="005E44E1">
        <w:rPr>
          <w:rFonts w:ascii="Arial" w:hAnsi="Arial" w:cs="Arial" w:hint="cs"/>
          <w:b/>
          <w:bCs/>
          <w:sz w:val="24"/>
          <w:szCs w:val="24"/>
          <w:rtl/>
        </w:rPr>
        <w:t xml:space="preserve">הילדים ישמעו מפי </w:t>
      </w:r>
      <w:r w:rsidR="0091789D">
        <w:rPr>
          <w:rFonts w:ascii="Arial" w:hAnsi="Arial" w:cs="Arial" w:hint="cs"/>
          <w:b/>
          <w:bCs/>
          <w:sz w:val="24"/>
          <w:szCs w:val="24"/>
          <w:rtl/>
        </w:rPr>
        <w:t xml:space="preserve">בפתיחת המפגש </w:t>
      </w:r>
      <w:r w:rsidRPr="005E44E1">
        <w:rPr>
          <w:rFonts w:ascii="Arial" w:hAnsi="Arial" w:cs="Arial" w:hint="cs"/>
          <w:b/>
          <w:bCs/>
          <w:sz w:val="24"/>
          <w:szCs w:val="24"/>
          <w:rtl/>
        </w:rPr>
        <w:t>את "הסיפור האמיתי", ה</w:t>
      </w:r>
      <w:r w:rsidRPr="005E44E1">
        <w:rPr>
          <w:rFonts w:ascii="Arial" w:hAnsi="Arial" w:cs="Arial"/>
          <w:b/>
          <w:bCs/>
          <w:sz w:val="24"/>
          <w:szCs w:val="24"/>
          <w:rtl/>
        </w:rPr>
        <w:t>סיפור שמאחורי הסיפור</w:t>
      </w:r>
      <w:r w:rsidRPr="005E44E1">
        <w:rPr>
          <w:rFonts w:ascii="Arial" w:hAnsi="Arial" w:cs="Arial" w:hint="cs"/>
          <w:b/>
          <w:bCs/>
          <w:sz w:val="24"/>
          <w:szCs w:val="24"/>
          <w:rtl/>
        </w:rPr>
        <w:t>:</w:t>
      </w:r>
      <w:r w:rsidRPr="005E44E1">
        <w:rPr>
          <w:rFonts w:ascii="Arial" w:hAnsi="Arial" w:cs="Arial"/>
          <w:b/>
          <w:bCs/>
          <w:sz w:val="24"/>
          <w:szCs w:val="24"/>
          <w:rtl/>
        </w:rPr>
        <w:t xml:space="preserve"> </w:t>
      </w:r>
      <w:r w:rsidRPr="0069664E">
        <w:rPr>
          <w:rFonts w:ascii="Arial" w:hAnsi="Arial" w:cs="Arial" w:hint="cs"/>
          <w:b/>
          <w:bCs/>
          <w:sz w:val="24"/>
          <w:szCs w:val="24"/>
          <w:rtl/>
        </w:rPr>
        <w:t>אציג את הטיוטה הראשונית</w:t>
      </w:r>
      <w:r w:rsidR="002871F4">
        <w:rPr>
          <w:rFonts w:ascii="Arial" w:hAnsi="Arial" w:cs="Arial" w:hint="cs"/>
          <w:b/>
          <w:bCs/>
          <w:sz w:val="24"/>
          <w:szCs w:val="24"/>
          <w:rtl/>
        </w:rPr>
        <w:t xml:space="preserve"> </w:t>
      </w:r>
      <w:r w:rsidRPr="0069664E">
        <w:rPr>
          <w:rFonts w:ascii="Arial" w:hAnsi="Arial" w:cs="Arial" w:hint="cs"/>
          <w:b/>
          <w:bCs/>
          <w:sz w:val="24"/>
          <w:szCs w:val="24"/>
          <w:rtl/>
        </w:rPr>
        <w:t xml:space="preserve"> ואספר</w:t>
      </w:r>
      <w:r>
        <w:rPr>
          <w:rFonts w:ascii="Arial" w:hAnsi="Arial" w:cs="Arial" w:hint="cs"/>
          <w:b/>
          <w:bCs/>
          <w:sz w:val="24"/>
          <w:szCs w:val="24"/>
          <w:rtl/>
        </w:rPr>
        <w:t xml:space="preserve"> כיצד נכתב הספר</w:t>
      </w:r>
      <w:r w:rsidR="00D534D8">
        <w:rPr>
          <w:rFonts w:ascii="Arial" w:hAnsi="Arial" w:cs="Arial" w:hint="cs"/>
          <w:b/>
          <w:bCs/>
          <w:sz w:val="24"/>
          <w:szCs w:val="24"/>
          <w:rtl/>
        </w:rPr>
        <w:t xml:space="preserve"> ו</w:t>
      </w:r>
      <w:r w:rsidRPr="005E44E1">
        <w:rPr>
          <w:rFonts w:ascii="Arial" w:hAnsi="Arial" w:cs="Arial" w:hint="cs"/>
          <w:b/>
          <w:bCs/>
          <w:sz w:val="24"/>
          <w:szCs w:val="24"/>
          <w:rtl/>
        </w:rPr>
        <w:t xml:space="preserve">באילו נסיבות, </w:t>
      </w:r>
      <w:r w:rsidRPr="0069664E">
        <w:rPr>
          <w:rFonts w:ascii="Arial" w:hAnsi="Arial" w:cs="Arial" w:hint="cs"/>
          <w:b/>
          <w:bCs/>
          <w:sz w:val="24"/>
          <w:szCs w:val="24"/>
          <w:rtl/>
        </w:rPr>
        <w:t>אשתף ב</w:t>
      </w:r>
      <w:r w:rsidRPr="005E44E1">
        <w:rPr>
          <w:rFonts w:ascii="Arial" w:hAnsi="Arial" w:cs="Arial"/>
          <w:b/>
          <w:bCs/>
          <w:sz w:val="24"/>
          <w:szCs w:val="24"/>
          <w:rtl/>
        </w:rPr>
        <w:t xml:space="preserve">תהליך ההוצאה לאור: </w:t>
      </w:r>
      <w:r w:rsidRPr="005E44E1">
        <w:rPr>
          <w:rFonts w:ascii="Arial" w:hAnsi="Arial" w:cs="Arial"/>
          <w:sz w:val="24"/>
          <w:szCs w:val="24"/>
          <w:rtl/>
        </w:rPr>
        <w:t>איך נוצרת יצירה, מה השלבים, האם יש דרך אחת</w:t>
      </w:r>
      <w:r w:rsidRPr="005E44E1">
        <w:rPr>
          <w:rFonts w:ascii="Arial" w:hAnsi="Arial" w:cs="Arial" w:hint="cs"/>
          <w:sz w:val="24"/>
          <w:szCs w:val="24"/>
          <w:rtl/>
        </w:rPr>
        <w:t xml:space="preserve"> ליצור</w:t>
      </w:r>
      <w:r>
        <w:rPr>
          <w:rFonts w:ascii="Arial" w:hAnsi="Arial" w:cs="Arial" w:hint="cs"/>
          <w:sz w:val="24"/>
          <w:szCs w:val="24"/>
          <w:rtl/>
        </w:rPr>
        <w:t xml:space="preserve">, נשווה ונבדוק מה </w:t>
      </w:r>
      <w:r>
        <w:rPr>
          <w:rFonts w:ascii="Arial" w:hAnsi="Arial" w:cs="Arial"/>
          <w:sz w:val="24"/>
          <w:szCs w:val="24"/>
          <w:rtl/>
        </w:rPr>
        <w:t>יש בספר שאין ביצירה גולמית,</w:t>
      </w:r>
      <w:r>
        <w:rPr>
          <w:rFonts w:ascii="Arial" w:hAnsi="Arial" w:cs="Arial" w:hint="cs"/>
          <w:sz w:val="24"/>
          <w:szCs w:val="24"/>
          <w:rtl/>
        </w:rPr>
        <w:t xml:space="preserve"> </w:t>
      </w:r>
      <w:proofErr w:type="spellStart"/>
      <w:r w:rsidRPr="005E44E1">
        <w:rPr>
          <w:rFonts w:ascii="Arial" w:hAnsi="Arial" w:cs="Arial"/>
          <w:sz w:val="24"/>
          <w:szCs w:val="24"/>
          <w:rtl/>
        </w:rPr>
        <w:t>וכו</w:t>
      </w:r>
      <w:proofErr w:type="spellEnd"/>
      <w:r w:rsidRPr="005E44E1">
        <w:rPr>
          <w:rFonts w:ascii="Arial" w:hAnsi="Arial" w:cs="Arial"/>
          <w:sz w:val="24"/>
          <w:szCs w:val="24"/>
          <w:rtl/>
        </w:rPr>
        <w:t>'..</w:t>
      </w:r>
    </w:p>
    <w:p w14:paraId="4898433F" w14:textId="77777777" w:rsidR="00D534D8" w:rsidRDefault="0091789D" w:rsidP="005F1F44">
      <w:pPr>
        <w:spacing w:line="259" w:lineRule="auto"/>
        <w:rPr>
          <w:rFonts w:ascii="Arial" w:hAnsi="Arial" w:cs="Arial"/>
          <w:b/>
          <w:bCs/>
          <w:sz w:val="24"/>
          <w:szCs w:val="24"/>
          <w:rtl/>
        </w:rPr>
      </w:pPr>
      <w:r>
        <w:rPr>
          <w:rFonts w:ascii="Arial" w:hAnsi="Arial" w:cs="Arial" w:hint="cs"/>
          <w:b/>
          <w:bCs/>
          <w:sz w:val="24"/>
          <w:szCs w:val="24"/>
          <w:u w:val="single"/>
          <w:rtl/>
        </w:rPr>
        <w:t>לכל אורך המפגש נעסוק</w:t>
      </w:r>
      <w:r w:rsidR="005E44E1" w:rsidRPr="005E44E1">
        <w:rPr>
          <w:rFonts w:ascii="Arial" w:hAnsi="Arial" w:cs="Arial" w:hint="cs"/>
          <w:b/>
          <w:bCs/>
          <w:sz w:val="24"/>
          <w:szCs w:val="24"/>
          <w:rtl/>
        </w:rPr>
        <w:t xml:space="preserve"> בסוגים השונים של המצבים שקיימים בחיינו וברגשות </w:t>
      </w:r>
      <w:r w:rsidR="005F1F44">
        <w:rPr>
          <w:rFonts w:ascii="Arial" w:hAnsi="Arial" w:cs="Arial" w:hint="cs"/>
          <w:b/>
          <w:bCs/>
          <w:sz w:val="24"/>
          <w:szCs w:val="24"/>
          <w:rtl/>
        </w:rPr>
        <w:t xml:space="preserve">הנעימים </w:t>
      </w:r>
      <w:r w:rsidR="005E44E1" w:rsidRPr="005E44E1">
        <w:rPr>
          <w:rFonts w:ascii="Arial" w:hAnsi="Arial" w:cs="Arial" w:hint="cs"/>
          <w:b/>
          <w:bCs/>
          <w:sz w:val="24"/>
          <w:szCs w:val="24"/>
          <w:rtl/>
        </w:rPr>
        <w:t>העולים בנו: הנאה, התרגשות, שמחה, אושר</w:t>
      </w:r>
      <w:r w:rsidR="00D534D8">
        <w:rPr>
          <w:rFonts w:ascii="Arial" w:hAnsi="Arial" w:cs="Arial" w:hint="cs"/>
          <w:b/>
          <w:bCs/>
          <w:sz w:val="24"/>
          <w:szCs w:val="24"/>
          <w:rtl/>
        </w:rPr>
        <w:t>,</w:t>
      </w:r>
      <w:r w:rsidR="005E44E1" w:rsidRPr="005E44E1">
        <w:rPr>
          <w:rFonts w:ascii="Arial" w:hAnsi="Arial" w:cs="Arial" w:hint="cs"/>
          <w:b/>
          <w:bCs/>
          <w:sz w:val="24"/>
          <w:szCs w:val="24"/>
          <w:rtl/>
        </w:rPr>
        <w:t xml:space="preserve"> ומנגד </w:t>
      </w:r>
      <w:r>
        <w:rPr>
          <w:rFonts w:ascii="Arial" w:hAnsi="Arial" w:cs="Arial" w:hint="cs"/>
          <w:b/>
          <w:bCs/>
          <w:sz w:val="24"/>
          <w:szCs w:val="24"/>
          <w:rtl/>
        </w:rPr>
        <w:t xml:space="preserve"> נשוחח</w:t>
      </w:r>
      <w:r w:rsidR="005F1F44">
        <w:rPr>
          <w:rFonts w:ascii="Arial" w:hAnsi="Arial" w:cs="Arial" w:hint="cs"/>
          <w:b/>
          <w:bCs/>
          <w:sz w:val="24"/>
          <w:szCs w:val="24"/>
          <w:rtl/>
        </w:rPr>
        <w:t xml:space="preserve"> גם </w:t>
      </w:r>
      <w:r>
        <w:rPr>
          <w:rFonts w:ascii="Arial" w:hAnsi="Arial" w:cs="Arial" w:hint="cs"/>
          <w:b/>
          <w:bCs/>
          <w:sz w:val="24"/>
          <w:szCs w:val="24"/>
          <w:rtl/>
        </w:rPr>
        <w:t xml:space="preserve">על מה שקורה לנו </w:t>
      </w:r>
      <w:proofErr w:type="spellStart"/>
      <w:r>
        <w:rPr>
          <w:rFonts w:ascii="Arial" w:hAnsi="Arial" w:cs="Arial" w:hint="cs"/>
          <w:b/>
          <w:bCs/>
          <w:sz w:val="24"/>
          <w:szCs w:val="24"/>
          <w:rtl/>
        </w:rPr>
        <w:t>כש"הנמר</w:t>
      </w:r>
      <w:proofErr w:type="spellEnd"/>
      <w:r>
        <w:rPr>
          <w:rFonts w:ascii="Arial" w:hAnsi="Arial" w:cs="Arial" w:hint="cs"/>
          <w:b/>
          <w:bCs/>
          <w:sz w:val="24"/>
          <w:szCs w:val="24"/>
          <w:rtl/>
        </w:rPr>
        <w:t>" שלנו מגיע ואנו חשים כעס ואף זעם</w:t>
      </w:r>
      <w:r w:rsidR="005F1F44">
        <w:rPr>
          <w:rFonts w:ascii="Arial" w:hAnsi="Arial" w:cs="Arial" w:hint="cs"/>
          <w:b/>
          <w:bCs/>
          <w:sz w:val="24"/>
          <w:szCs w:val="24"/>
          <w:rtl/>
        </w:rPr>
        <w:t xml:space="preserve"> עז</w:t>
      </w:r>
      <w:r>
        <w:rPr>
          <w:rFonts w:ascii="Arial" w:hAnsi="Arial" w:cs="Arial" w:hint="cs"/>
          <w:b/>
          <w:bCs/>
          <w:sz w:val="24"/>
          <w:szCs w:val="24"/>
          <w:rtl/>
        </w:rPr>
        <w:t xml:space="preserve">, </w:t>
      </w:r>
      <w:r w:rsidR="005E44E1" w:rsidRPr="005E44E1">
        <w:rPr>
          <w:rFonts w:ascii="Arial" w:hAnsi="Arial" w:cs="Arial" w:hint="cs"/>
          <w:b/>
          <w:bCs/>
          <w:sz w:val="24"/>
          <w:szCs w:val="24"/>
          <w:rtl/>
        </w:rPr>
        <w:t xml:space="preserve">פחד, עצב, תסכול, </w:t>
      </w:r>
      <w:r>
        <w:rPr>
          <w:rFonts w:ascii="Arial" w:hAnsi="Arial" w:cs="Arial" w:hint="cs"/>
          <w:b/>
          <w:bCs/>
          <w:sz w:val="24"/>
          <w:szCs w:val="24"/>
          <w:rtl/>
        </w:rPr>
        <w:t>בדידות, בלבול, עלבון</w:t>
      </w:r>
      <w:r w:rsidR="005E44E1" w:rsidRPr="005E44E1">
        <w:rPr>
          <w:rFonts w:ascii="Arial" w:hAnsi="Arial" w:cs="Arial" w:hint="cs"/>
          <w:b/>
          <w:bCs/>
          <w:sz w:val="24"/>
          <w:szCs w:val="24"/>
          <w:rtl/>
        </w:rPr>
        <w:t xml:space="preserve"> </w:t>
      </w:r>
      <w:proofErr w:type="spellStart"/>
      <w:r w:rsidR="005E44E1" w:rsidRPr="005E44E1">
        <w:rPr>
          <w:rFonts w:ascii="Arial" w:hAnsi="Arial" w:cs="Arial" w:hint="cs"/>
          <w:b/>
          <w:bCs/>
          <w:sz w:val="24"/>
          <w:szCs w:val="24"/>
          <w:rtl/>
        </w:rPr>
        <w:t>וכו</w:t>
      </w:r>
      <w:proofErr w:type="spellEnd"/>
      <w:r w:rsidR="005E44E1" w:rsidRPr="005E44E1">
        <w:rPr>
          <w:rFonts w:ascii="Arial" w:hAnsi="Arial" w:cs="Arial" w:hint="cs"/>
          <w:b/>
          <w:bCs/>
          <w:sz w:val="24"/>
          <w:szCs w:val="24"/>
          <w:rtl/>
        </w:rPr>
        <w:t>'..</w:t>
      </w:r>
    </w:p>
    <w:p w14:paraId="2B6394FE" w14:textId="623514EC" w:rsidR="00D534D8" w:rsidRPr="004E6152" w:rsidRDefault="00D534D8" w:rsidP="00D534D8">
      <w:pPr>
        <w:spacing w:line="259" w:lineRule="auto"/>
        <w:rPr>
          <w:rFonts w:ascii="Arial" w:hAnsi="Arial" w:cs="Arial"/>
          <w:b/>
          <w:bCs/>
          <w:color w:val="833C0B" w:themeColor="accent2" w:themeShade="80"/>
          <w:sz w:val="24"/>
          <w:szCs w:val="24"/>
          <w:rtl/>
        </w:rPr>
      </w:pPr>
      <w:r w:rsidRPr="004E6152">
        <w:rPr>
          <w:rFonts w:ascii="Arial" w:hAnsi="Arial" w:cs="Arial" w:hint="cs"/>
          <w:b/>
          <w:bCs/>
          <w:color w:val="833C0B" w:themeColor="accent2" w:themeShade="80"/>
          <w:sz w:val="24"/>
          <w:szCs w:val="24"/>
          <w:rtl/>
        </w:rPr>
        <w:t xml:space="preserve">לאורך הפעילות אעניק כלים פרקטיים לילדים ולצוות מעולם </w:t>
      </w:r>
      <w:proofErr w:type="spellStart"/>
      <w:r w:rsidRPr="004E6152">
        <w:rPr>
          <w:rFonts w:ascii="Arial" w:hAnsi="Arial" w:cs="Arial" w:hint="cs"/>
          <w:b/>
          <w:bCs/>
          <w:color w:val="833C0B" w:themeColor="accent2" w:themeShade="80"/>
          <w:sz w:val="24"/>
          <w:szCs w:val="24"/>
          <w:rtl/>
        </w:rPr>
        <w:t>המ</w:t>
      </w:r>
      <w:r w:rsidR="00B04377" w:rsidRPr="004E6152">
        <w:rPr>
          <w:rFonts w:ascii="Arial" w:hAnsi="Arial" w:cs="Arial" w:hint="cs"/>
          <w:b/>
          <w:bCs/>
          <w:color w:val="833C0B" w:themeColor="accent2" w:themeShade="80"/>
          <w:sz w:val="24"/>
          <w:szCs w:val="24"/>
          <w:rtl/>
        </w:rPr>
        <w:t>י</w:t>
      </w:r>
      <w:r w:rsidRPr="004E6152">
        <w:rPr>
          <w:rFonts w:ascii="Arial" w:hAnsi="Arial" w:cs="Arial" w:hint="cs"/>
          <w:b/>
          <w:bCs/>
          <w:color w:val="833C0B" w:themeColor="accent2" w:themeShade="80"/>
          <w:sz w:val="24"/>
          <w:szCs w:val="24"/>
          <w:rtl/>
        </w:rPr>
        <w:t>ינדפולנס</w:t>
      </w:r>
      <w:proofErr w:type="spellEnd"/>
      <w:r w:rsidRPr="004E6152">
        <w:rPr>
          <w:rFonts w:ascii="Arial" w:hAnsi="Arial" w:cs="Arial" w:hint="cs"/>
          <w:b/>
          <w:bCs/>
          <w:color w:val="833C0B" w:themeColor="accent2" w:themeShade="80"/>
          <w:sz w:val="24"/>
          <w:szCs w:val="24"/>
          <w:rtl/>
        </w:rPr>
        <w:t xml:space="preserve"> וההרפיה.</w:t>
      </w:r>
    </w:p>
    <w:p w14:paraId="29707C06" w14:textId="475FDD0E" w:rsidR="004E6152" w:rsidRPr="004E6152" w:rsidRDefault="004E6152" w:rsidP="00D534D8">
      <w:pPr>
        <w:spacing w:line="259" w:lineRule="auto"/>
        <w:rPr>
          <w:rFonts w:ascii="Arial" w:hAnsi="Arial" w:cs="Arial"/>
          <w:b/>
          <w:bCs/>
          <w:color w:val="833C0B" w:themeColor="accent2" w:themeShade="80"/>
          <w:sz w:val="24"/>
          <w:szCs w:val="24"/>
          <w:rtl/>
        </w:rPr>
      </w:pPr>
      <w:r w:rsidRPr="004E6152">
        <w:rPr>
          <w:rFonts w:ascii="Arial" w:hAnsi="Arial" w:cs="Arial" w:hint="cs"/>
          <w:b/>
          <w:bCs/>
          <w:color w:val="833C0B" w:themeColor="accent2" w:themeShade="80"/>
          <w:sz w:val="24"/>
          <w:szCs w:val="24"/>
          <w:rtl/>
        </w:rPr>
        <w:t>כמו כן, המורות תקבלנה לקט רעיונות נרחב להמשך הטמעת "שפת הנמר" בכיתה.</w:t>
      </w:r>
    </w:p>
    <w:p w14:paraId="49FEEECF" w14:textId="2A324C5C" w:rsidR="005E44E1" w:rsidRPr="005E44E1" w:rsidRDefault="005F1F44" w:rsidP="005F1F44">
      <w:pPr>
        <w:spacing w:line="259" w:lineRule="auto"/>
        <w:rPr>
          <w:rFonts w:ascii="Arial" w:hAnsi="Arial" w:cs="Arial"/>
          <w:b/>
          <w:bCs/>
          <w:sz w:val="24"/>
          <w:szCs w:val="24"/>
          <w:u w:val="single"/>
          <w:rtl/>
        </w:rPr>
      </w:pPr>
      <w:r>
        <w:rPr>
          <w:rFonts w:ascii="Arial" w:hAnsi="Arial" w:cs="Arial" w:hint="cs"/>
          <w:sz w:val="24"/>
          <w:szCs w:val="24"/>
          <w:rtl/>
        </w:rPr>
        <w:t>הנחת הבסיס היא</w:t>
      </w:r>
      <w:r w:rsidR="005E44E1" w:rsidRPr="005E44E1">
        <w:rPr>
          <w:rFonts w:ascii="Arial" w:hAnsi="Arial" w:cs="Arial" w:hint="cs"/>
          <w:sz w:val="24"/>
          <w:szCs w:val="24"/>
          <w:rtl/>
        </w:rPr>
        <w:t xml:space="preserve"> ש</w:t>
      </w:r>
      <w:r>
        <w:rPr>
          <w:rFonts w:ascii="Arial" w:hAnsi="Arial" w:cs="Arial" w:hint="cs"/>
          <w:sz w:val="24"/>
          <w:szCs w:val="24"/>
          <w:rtl/>
        </w:rPr>
        <w:t xml:space="preserve">כל בני האדם, </w:t>
      </w:r>
      <w:r w:rsidRPr="00B04377">
        <w:rPr>
          <w:rFonts w:ascii="Arial" w:hAnsi="Arial" w:cs="Arial" w:hint="cs"/>
          <w:b/>
          <w:bCs/>
          <w:sz w:val="24"/>
          <w:szCs w:val="24"/>
          <w:rtl/>
        </w:rPr>
        <w:t>גם המבוגרים</w:t>
      </w:r>
      <w:r>
        <w:rPr>
          <w:rFonts w:ascii="Arial" w:hAnsi="Arial" w:cs="Arial" w:hint="cs"/>
          <w:sz w:val="24"/>
          <w:szCs w:val="24"/>
          <w:rtl/>
        </w:rPr>
        <w:t>, חווים את אותם מצבים וחשים את אותם רגשות, וכן ש</w:t>
      </w:r>
      <w:r w:rsidR="005E44E1" w:rsidRPr="005E44E1">
        <w:rPr>
          <w:rFonts w:ascii="Arial" w:hAnsi="Arial" w:cs="Arial" w:hint="cs"/>
          <w:sz w:val="24"/>
          <w:szCs w:val="24"/>
          <w:rtl/>
        </w:rPr>
        <w:t xml:space="preserve">זה המצב </w:t>
      </w:r>
      <w:r w:rsidR="005E44E1" w:rsidRPr="005E44E1">
        <w:rPr>
          <w:rFonts w:ascii="Arial" w:hAnsi="Arial" w:cs="Arial" w:hint="cs"/>
          <w:b/>
          <w:bCs/>
          <w:sz w:val="24"/>
          <w:szCs w:val="24"/>
          <w:rtl/>
        </w:rPr>
        <w:t>עכשיו,</w:t>
      </w:r>
      <w:r w:rsidR="005E44E1" w:rsidRPr="005E44E1">
        <w:rPr>
          <w:rFonts w:ascii="Arial" w:hAnsi="Arial" w:cs="Arial" w:hint="cs"/>
          <w:sz w:val="24"/>
          <w:szCs w:val="24"/>
          <w:rtl/>
        </w:rPr>
        <w:t xml:space="preserve"> </w:t>
      </w:r>
      <w:r w:rsidR="005E44E1" w:rsidRPr="005F1F44">
        <w:rPr>
          <w:rFonts w:ascii="Arial" w:hAnsi="Arial" w:cs="Arial" w:hint="cs"/>
          <w:b/>
          <w:bCs/>
          <w:sz w:val="24"/>
          <w:szCs w:val="24"/>
          <w:rtl/>
        </w:rPr>
        <w:t>אך בדיוק כפי שהגיע- הוא יחלוף.</w:t>
      </w:r>
    </w:p>
    <w:p w14:paraId="541C4E72" w14:textId="45F0D089" w:rsidR="005E44E1" w:rsidRPr="005E44E1" w:rsidRDefault="00D534D8" w:rsidP="005F1F44">
      <w:pPr>
        <w:spacing w:line="259" w:lineRule="auto"/>
        <w:rPr>
          <w:rFonts w:ascii="Arial" w:hAnsi="Arial" w:cs="Arial"/>
          <w:b/>
          <w:bCs/>
          <w:sz w:val="24"/>
          <w:szCs w:val="24"/>
          <w:rtl/>
        </w:rPr>
      </w:pPr>
      <w:r>
        <w:rPr>
          <w:rFonts w:ascii="Arial" w:hAnsi="Arial" w:cs="Arial" w:hint="cs"/>
          <w:b/>
          <w:bCs/>
          <w:sz w:val="24"/>
          <w:szCs w:val="24"/>
          <w:rtl/>
        </w:rPr>
        <w:t xml:space="preserve">נשוחח על </w:t>
      </w:r>
      <w:r w:rsidR="005F1F44">
        <w:rPr>
          <w:rFonts w:ascii="Arial" w:hAnsi="Arial" w:cs="Arial" w:hint="cs"/>
          <w:b/>
          <w:bCs/>
          <w:sz w:val="24"/>
          <w:szCs w:val="24"/>
          <w:rtl/>
        </w:rPr>
        <w:t>ה</w:t>
      </w:r>
      <w:r w:rsidR="005F1F44" w:rsidRPr="005E44E1">
        <w:rPr>
          <w:rFonts w:ascii="Arial" w:hAnsi="Arial" w:cs="Arial" w:hint="cs"/>
          <w:b/>
          <w:bCs/>
          <w:sz w:val="24"/>
          <w:szCs w:val="24"/>
          <w:rtl/>
        </w:rPr>
        <w:t xml:space="preserve">יכולת לפתח קשב </w:t>
      </w:r>
      <w:r w:rsidR="005F1F44">
        <w:rPr>
          <w:rFonts w:ascii="Arial" w:hAnsi="Arial" w:cs="Arial" w:hint="cs"/>
          <w:b/>
          <w:bCs/>
          <w:sz w:val="24"/>
          <w:szCs w:val="24"/>
          <w:rtl/>
        </w:rPr>
        <w:t xml:space="preserve">וחמלה </w:t>
      </w:r>
      <w:r w:rsidR="005F1F44" w:rsidRPr="005F1F44">
        <w:rPr>
          <w:rFonts w:ascii="Arial" w:hAnsi="Arial" w:cs="Arial" w:hint="cs"/>
          <w:b/>
          <w:bCs/>
          <w:sz w:val="24"/>
          <w:szCs w:val="24"/>
          <w:rtl/>
        </w:rPr>
        <w:t>גם ללא מילים</w:t>
      </w:r>
      <w:r w:rsidR="005F1F44" w:rsidRPr="005E44E1">
        <w:rPr>
          <w:rFonts w:ascii="Arial" w:hAnsi="Arial" w:cs="Arial" w:hint="cs"/>
          <w:sz w:val="24"/>
          <w:szCs w:val="24"/>
          <w:rtl/>
        </w:rPr>
        <w:t xml:space="preserve"> דרך </w:t>
      </w:r>
      <w:r w:rsidR="005F1F44" w:rsidRPr="005E44E1">
        <w:rPr>
          <w:rFonts w:ascii="Arial" w:hAnsi="Arial" w:cs="Arial" w:hint="cs"/>
          <w:b/>
          <w:bCs/>
          <w:sz w:val="24"/>
          <w:szCs w:val="24"/>
          <w:rtl/>
        </w:rPr>
        <w:t>התבוננות</w:t>
      </w:r>
      <w:r w:rsidR="005F1F44" w:rsidRPr="005E44E1">
        <w:rPr>
          <w:rFonts w:ascii="Arial" w:hAnsi="Arial" w:cs="Arial" w:hint="cs"/>
          <w:sz w:val="24"/>
          <w:szCs w:val="24"/>
          <w:rtl/>
        </w:rPr>
        <w:t xml:space="preserve"> </w:t>
      </w:r>
      <w:r w:rsidR="00B04377">
        <w:rPr>
          <w:rFonts w:ascii="Arial" w:hAnsi="Arial" w:cs="Arial" w:hint="cs"/>
          <w:sz w:val="24"/>
          <w:szCs w:val="24"/>
          <w:rtl/>
        </w:rPr>
        <w:t xml:space="preserve"> מלאת חמלה</w:t>
      </w:r>
      <w:r w:rsidR="00213B72">
        <w:rPr>
          <w:rFonts w:ascii="Arial" w:hAnsi="Arial" w:cs="Arial" w:hint="cs"/>
          <w:sz w:val="24"/>
          <w:szCs w:val="24"/>
          <w:rtl/>
        </w:rPr>
        <w:t xml:space="preserve"> </w:t>
      </w:r>
      <w:r w:rsidR="005F1F44" w:rsidRPr="005E44E1">
        <w:rPr>
          <w:rFonts w:ascii="Arial" w:hAnsi="Arial" w:cs="Arial" w:hint="cs"/>
          <w:sz w:val="24"/>
          <w:szCs w:val="24"/>
          <w:rtl/>
        </w:rPr>
        <w:t>בעצמי ובאחר</w:t>
      </w:r>
      <w:r w:rsidR="005F1F44">
        <w:rPr>
          <w:rFonts w:ascii="Arial" w:hAnsi="Arial" w:cs="Arial" w:hint="cs"/>
          <w:b/>
          <w:bCs/>
          <w:sz w:val="24"/>
          <w:szCs w:val="24"/>
          <w:rtl/>
        </w:rPr>
        <w:t>,</w:t>
      </w:r>
      <w:r w:rsidR="005F1F44" w:rsidRPr="005E44E1">
        <w:rPr>
          <w:rFonts w:ascii="Arial" w:hAnsi="Arial" w:cs="Arial" w:hint="cs"/>
          <w:b/>
          <w:bCs/>
          <w:sz w:val="24"/>
          <w:szCs w:val="24"/>
          <w:rtl/>
        </w:rPr>
        <w:t xml:space="preserve"> </w:t>
      </w:r>
      <w:r>
        <w:rPr>
          <w:rFonts w:ascii="Arial" w:hAnsi="Arial" w:cs="Arial" w:hint="cs"/>
          <w:b/>
          <w:bCs/>
          <w:sz w:val="24"/>
          <w:szCs w:val="24"/>
          <w:rtl/>
        </w:rPr>
        <w:t xml:space="preserve">על </w:t>
      </w:r>
      <w:r w:rsidR="005E44E1" w:rsidRPr="005E44E1">
        <w:rPr>
          <w:rFonts w:ascii="Arial" w:hAnsi="Arial" w:cs="Arial" w:hint="cs"/>
          <w:b/>
          <w:bCs/>
          <w:sz w:val="24"/>
          <w:szCs w:val="24"/>
          <w:rtl/>
        </w:rPr>
        <w:t>החיבור לעצמנו ו</w:t>
      </w:r>
      <w:r>
        <w:rPr>
          <w:rFonts w:ascii="Arial" w:hAnsi="Arial" w:cs="Arial" w:hint="cs"/>
          <w:b/>
          <w:bCs/>
          <w:sz w:val="24"/>
          <w:szCs w:val="24"/>
          <w:rtl/>
        </w:rPr>
        <w:t>ל</w:t>
      </w:r>
      <w:r w:rsidR="00B04377">
        <w:rPr>
          <w:rFonts w:ascii="Arial" w:hAnsi="Arial" w:cs="Arial" w:hint="cs"/>
          <w:b/>
          <w:bCs/>
          <w:sz w:val="24"/>
          <w:szCs w:val="24"/>
          <w:rtl/>
        </w:rPr>
        <w:t>סביבה</w:t>
      </w:r>
      <w:r w:rsidR="005E44E1" w:rsidRPr="005E44E1">
        <w:rPr>
          <w:rFonts w:ascii="Arial" w:hAnsi="Arial" w:cs="Arial" w:hint="cs"/>
          <w:b/>
          <w:bCs/>
          <w:sz w:val="24"/>
          <w:szCs w:val="24"/>
          <w:rtl/>
        </w:rPr>
        <w:t xml:space="preserve"> </w:t>
      </w:r>
      <w:r w:rsidR="005F1F44">
        <w:rPr>
          <w:rFonts w:ascii="Arial" w:hAnsi="Arial" w:cs="Arial" w:hint="cs"/>
          <w:b/>
          <w:bCs/>
          <w:sz w:val="24"/>
          <w:szCs w:val="24"/>
          <w:rtl/>
        </w:rPr>
        <w:t>דרך המודעות לקשר בין תחושות הגוף, רגשות ומחשבות, שימת דגש על ה</w:t>
      </w:r>
      <w:r w:rsidR="005E44E1" w:rsidRPr="005E44E1">
        <w:rPr>
          <w:rFonts w:ascii="Arial" w:hAnsi="Arial" w:cs="Arial" w:hint="cs"/>
          <w:b/>
          <w:bCs/>
          <w:sz w:val="24"/>
          <w:szCs w:val="24"/>
          <w:rtl/>
        </w:rPr>
        <w:t xml:space="preserve">פעולות </w:t>
      </w:r>
      <w:r w:rsidR="005E44E1" w:rsidRPr="005E44E1">
        <w:rPr>
          <w:rFonts w:ascii="Arial" w:hAnsi="Arial" w:cs="Arial" w:hint="cs"/>
          <w:sz w:val="24"/>
          <w:szCs w:val="24"/>
          <w:rtl/>
        </w:rPr>
        <w:t>(שאנו נוקטים או לחלופין נמנעים מהן ברגעי משבר)</w:t>
      </w:r>
      <w:r w:rsidR="005F1F44">
        <w:rPr>
          <w:rFonts w:ascii="Arial" w:hAnsi="Arial" w:cs="Arial" w:hint="cs"/>
          <w:sz w:val="24"/>
          <w:szCs w:val="24"/>
          <w:rtl/>
        </w:rPr>
        <w:t xml:space="preserve"> </w:t>
      </w:r>
      <w:r>
        <w:rPr>
          <w:rFonts w:ascii="Arial" w:hAnsi="Arial" w:cs="Arial" w:hint="cs"/>
          <w:sz w:val="24"/>
          <w:szCs w:val="24"/>
          <w:rtl/>
        </w:rPr>
        <w:t>ועוד.</w:t>
      </w:r>
    </w:p>
    <w:p w14:paraId="5CFA3DAF" w14:textId="101E87E4" w:rsidR="005E44E1" w:rsidRPr="005E44E1" w:rsidRDefault="00BB61FE" w:rsidP="0091608A">
      <w:pPr>
        <w:spacing w:line="259" w:lineRule="auto"/>
        <w:rPr>
          <w:rFonts w:ascii="Arial" w:hAnsi="Arial" w:cs="Arial"/>
          <w:sz w:val="24"/>
          <w:szCs w:val="24"/>
          <w:rtl/>
        </w:rPr>
      </w:pPr>
      <w:r w:rsidRPr="004E6152">
        <w:rPr>
          <w:rFonts w:ascii="Arial" w:hAnsi="Arial" w:cs="Arial" w:hint="cs"/>
          <w:b/>
          <w:bCs/>
          <w:color w:val="833C0B" w:themeColor="accent2" w:themeShade="80"/>
          <w:sz w:val="24"/>
          <w:szCs w:val="24"/>
          <w:rtl/>
        </w:rPr>
        <w:t>בליווי מצגת של האיורים המופלאים נקרא</w:t>
      </w:r>
      <w:r w:rsidR="005E44E1" w:rsidRPr="004E6152">
        <w:rPr>
          <w:rFonts w:ascii="Arial" w:hAnsi="Arial" w:cs="Arial" w:hint="cs"/>
          <w:b/>
          <w:bCs/>
          <w:color w:val="833C0B" w:themeColor="accent2" w:themeShade="80"/>
          <w:sz w:val="24"/>
          <w:szCs w:val="24"/>
          <w:rtl/>
        </w:rPr>
        <w:t xml:space="preserve"> חלקים מ</w:t>
      </w:r>
      <w:r w:rsidR="0091608A" w:rsidRPr="004E6152">
        <w:rPr>
          <w:rFonts w:ascii="Arial" w:hAnsi="Arial" w:cs="Arial" w:hint="cs"/>
          <w:b/>
          <w:bCs/>
          <w:color w:val="833C0B" w:themeColor="accent2" w:themeShade="80"/>
          <w:sz w:val="24"/>
          <w:szCs w:val="24"/>
          <w:rtl/>
        </w:rPr>
        <w:t>ספרי "נמר אבל אחר"</w:t>
      </w:r>
      <w:r w:rsidR="0091608A" w:rsidRPr="004E6152">
        <w:rPr>
          <w:rFonts w:ascii="Arial" w:hAnsi="Arial" w:cs="Arial" w:hint="cs"/>
          <w:color w:val="833C0B" w:themeColor="accent2" w:themeShade="80"/>
          <w:sz w:val="24"/>
          <w:szCs w:val="24"/>
          <w:rtl/>
        </w:rPr>
        <w:t xml:space="preserve"> </w:t>
      </w:r>
      <w:r w:rsidR="0091608A">
        <w:rPr>
          <w:rFonts w:ascii="Arial" w:hAnsi="Arial" w:cs="Arial" w:hint="cs"/>
          <w:sz w:val="24"/>
          <w:szCs w:val="24"/>
          <w:rtl/>
        </w:rPr>
        <w:t>תוך המחזה של הילדים.</w:t>
      </w:r>
      <w:r>
        <w:rPr>
          <w:rFonts w:ascii="Arial" w:hAnsi="Arial" w:cs="Arial" w:hint="cs"/>
          <w:sz w:val="24"/>
          <w:szCs w:val="24"/>
          <w:rtl/>
        </w:rPr>
        <w:t xml:space="preserve"> נתבונן </w:t>
      </w:r>
      <w:r>
        <w:rPr>
          <w:rFonts w:ascii="Arial" w:hAnsi="Arial" w:cs="Arial" w:hint="cs"/>
          <w:b/>
          <w:bCs/>
          <w:sz w:val="24"/>
          <w:szCs w:val="24"/>
          <w:rtl/>
        </w:rPr>
        <w:t>ב</w:t>
      </w:r>
      <w:r w:rsidR="005E44E1" w:rsidRPr="005E44E1">
        <w:rPr>
          <w:rFonts w:ascii="Arial" w:hAnsi="Arial" w:cs="Arial" w:hint="cs"/>
          <w:b/>
          <w:bCs/>
          <w:sz w:val="24"/>
          <w:szCs w:val="24"/>
          <w:rtl/>
        </w:rPr>
        <w:t>סצנות</w:t>
      </w:r>
      <w:r w:rsidR="005E44E1" w:rsidRPr="005E44E1">
        <w:rPr>
          <w:rFonts w:ascii="Arial" w:hAnsi="Arial" w:cs="Arial" w:hint="cs"/>
          <w:sz w:val="24"/>
          <w:szCs w:val="24"/>
          <w:rtl/>
        </w:rPr>
        <w:t xml:space="preserve"> </w:t>
      </w:r>
      <w:r>
        <w:rPr>
          <w:rFonts w:ascii="Arial" w:hAnsi="Arial" w:cs="Arial" w:hint="cs"/>
          <w:sz w:val="24"/>
          <w:szCs w:val="24"/>
          <w:rtl/>
        </w:rPr>
        <w:t>בהן התנהל הגיבור באופן שונה</w:t>
      </w:r>
      <w:r w:rsidR="005E44E1" w:rsidRPr="005E44E1">
        <w:rPr>
          <w:rFonts w:ascii="Arial" w:hAnsi="Arial" w:cs="Arial" w:hint="cs"/>
          <w:sz w:val="24"/>
          <w:szCs w:val="24"/>
          <w:rtl/>
        </w:rPr>
        <w:t xml:space="preserve"> ברגעי כעס ומשבר: </w:t>
      </w:r>
      <w:r w:rsidR="005E44E1" w:rsidRPr="005E44E1">
        <w:rPr>
          <w:rFonts w:ascii="Arial" w:hAnsi="Arial" w:cs="Arial" w:hint="cs"/>
          <w:b/>
          <w:bCs/>
          <w:sz w:val="24"/>
          <w:szCs w:val="24"/>
          <w:rtl/>
        </w:rPr>
        <w:t xml:space="preserve">פעם </w:t>
      </w:r>
      <w:r w:rsidR="005E44E1" w:rsidRPr="005E44E1">
        <w:rPr>
          <w:rFonts w:ascii="Arial" w:hAnsi="Arial" w:cs="Arial"/>
          <w:b/>
          <w:bCs/>
          <w:sz w:val="24"/>
          <w:szCs w:val="24"/>
          <w:rtl/>
        </w:rPr>
        <w:t>התפרצות</w:t>
      </w:r>
      <w:r w:rsidR="0091608A">
        <w:rPr>
          <w:rFonts w:ascii="Arial" w:hAnsi="Arial" w:cs="Arial" w:hint="cs"/>
          <w:b/>
          <w:bCs/>
          <w:sz w:val="24"/>
          <w:szCs w:val="24"/>
          <w:rtl/>
        </w:rPr>
        <w:t xml:space="preserve"> זעם, </w:t>
      </w:r>
      <w:r w:rsidR="00B04377">
        <w:rPr>
          <w:rFonts w:ascii="Arial" w:hAnsi="Arial" w:cs="Arial" w:hint="cs"/>
          <w:b/>
          <w:bCs/>
          <w:sz w:val="24"/>
          <w:szCs w:val="24"/>
          <w:rtl/>
        </w:rPr>
        <w:t>"</w:t>
      </w:r>
      <w:r w:rsidR="0091608A">
        <w:rPr>
          <w:rFonts w:ascii="Arial" w:hAnsi="Arial" w:cs="Arial" w:hint="cs"/>
          <w:b/>
          <w:bCs/>
          <w:sz w:val="24"/>
          <w:szCs w:val="24"/>
          <w:rtl/>
        </w:rPr>
        <w:t>התפוצצות</w:t>
      </w:r>
      <w:r w:rsidR="00B04377">
        <w:rPr>
          <w:rFonts w:ascii="Arial" w:hAnsi="Arial" w:cs="Arial" w:hint="cs"/>
          <w:b/>
          <w:bCs/>
          <w:sz w:val="24"/>
          <w:szCs w:val="24"/>
          <w:rtl/>
        </w:rPr>
        <w:t>"</w:t>
      </w:r>
      <w:r w:rsidR="0091608A">
        <w:rPr>
          <w:rFonts w:ascii="Arial" w:hAnsi="Arial" w:cs="Arial" w:hint="cs"/>
          <w:b/>
          <w:bCs/>
          <w:sz w:val="24"/>
          <w:szCs w:val="24"/>
          <w:rtl/>
        </w:rPr>
        <w:t>,</w:t>
      </w:r>
      <w:r w:rsidR="005E44E1" w:rsidRPr="005E44E1">
        <w:rPr>
          <w:rFonts w:ascii="Arial" w:hAnsi="Arial" w:cs="Arial" w:hint="cs"/>
          <w:b/>
          <w:bCs/>
          <w:sz w:val="24"/>
          <w:szCs w:val="24"/>
          <w:rtl/>
        </w:rPr>
        <w:t xml:space="preserve"> ופעם ב</w:t>
      </w:r>
      <w:r w:rsidR="005E44E1" w:rsidRPr="005E44E1">
        <w:rPr>
          <w:rFonts w:ascii="Arial" w:hAnsi="Arial" w:cs="Arial"/>
          <w:b/>
          <w:bCs/>
          <w:sz w:val="24"/>
          <w:szCs w:val="24"/>
          <w:rtl/>
        </w:rPr>
        <w:t>הסתגרות</w:t>
      </w:r>
      <w:r w:rsidR="005E44E1" w:rsidRPr="005E44E1">
        <w:rPr>
          <w:rFonts w:ascii="Arial" w:hAnsi="Arial" w:cs="Arial" w:hint="cs"/>
          <w:b/>
          <w:bCs/>
          <w:sz w:val="24"/>
          <w:szCs w:val="24"/>
          <w:rtl/>
        </w:rPr>
        <w:t xml:space="preserve"> והתבודדות. נשים לב לכך ששתי הדרכים לא היטיבו עימו.</w:t>
      </w:r>
      <w:r w:rsidR="005E44E1" w:rsidRPr="005E44E1">
        <w:rPr>
          <w:rFonts w:ascii="Arial" w:hAnsi="Arial" w:cs="Arial" w:hint="cs"/>
          <w:sz w:val="24"/>
          <w:szCs w:val="24"/>
          <w:rtl/>
        </w:rPr>
        <w:t xml:space="preserve"> </w:t>
      </w:r>
    </w:p>
    <w:p w14:paraId="0A2D22F5" w14:textId="34D5FB82" w:rsidR="005E44E1" w:rsidRPr="00B04377" w:rsidRDefault="005E44E1" w:rsidP="00B04377">
      <w:pPr>
        <w:spacing w:line="259" w:lineRule="auto"/>
        <w:rPr>
          <w:rFonts w:ascii="Arial" w:hAnsi="Arial" w:cs="Arial"/>
          <w:b/>
          <w:bCs/>
          <w:sz w:val="24"/>
          <w:szCs w:val="24"/>
          <w:rtl/>
        </w:rPr>
      </w:pPr>
      <w:r w:rsidRPr="00B04377">
        <w:rPr>
          <w:rFonts w:ascii="Arial" w:hAnsi="Arial" w:cs="Arial" w:hint="cs"/>
          <w:sz w:val="24"/>
          <w:szCs w:val="24"/>
          <w:rtl/>
        </w:rPr>
        <w:t>דרך הזדהות עם הגיבור נגיע לשיח על הילדים עצמם</w:t>
      </w:r>
      <w:r w:rsidR="0091608A" w:rsidRPr="00B04377">
        <w:rPr>
          <w:rFonts w:ascii="Arial" w:hAnsi="Arial" w:cs="Arial" w:hint="cs"/>
          <w:sz w:val="24"/>
          <w:szCs w:val="24"/>
          <w:rtl/>
        </w:rPr>
        <w:t xml:space="preserve"> </w:t>
      </w:r>
      <w:r w:rsidR="00B04377" w:rsidRPr="00B04377">
        <w:rPr>
          <w:rFonts w:ascii="Arial" w:hAnsi="Arial" w:cs="Arial" w:hint="cs"/>
          <w:sz w:val="24"/>
          <w:szCs w:val="24"/>
          <w:rtl/>
        </w:rPr>
        <w:t xml:space="preserve">, נבנה </w:t>
      </w:r>
      <w:r w:rsidR="00B04377" w:rsidRPr="004E6152">
        <w:rPr>
          <w:rFonts w:ascii="Arial" w:hAnsi="Arial" w:cs="Arial" w:hint="cs"/>
          <w:b/>
          <w:bCs/>
          <w:color w:val="833C0B" w:themeColor="accent2" w:themeShade="80"/>
          <w:sz w:val="24"/>
          <w:szCs w:val="24"/>
          <w:rtl/>
        </w:rPr>
        <w:t>ארגז כלים</w:t>
      </w:r>
      <w:r w:rsidR="00B04377" w:rsidRPr="004E6152">
        <w:rPr>
          <w:rFonts w:ascii="Arial" w:hAnsi="Arial" w:cs="Arial" w:hint="cs"/>
          <w:color w:val="833C0B" w:themeColor="accent2" w:themeShade="80"/>
          <w:sz w:val="24"/>
          <w:szCs w:val="24"/>
          <w:rtl/>
        </w:rPr>
        <w:t xml:space="preserve"> </w:t>
      </w:r>
      <w:r w:rsidR="00B04377" w:rsidRPr="00B04377">
        <w:rPr>
          <w:rFonts w:ascii="Arial" w:hAnsi="Arial" w:cs="Arial" w:hint="cs"/>
          <w:sz w:val="24"/>
          <w:szCs w:val="24"/>
          <w:rtl/>
        </w:rPr>
        <w:t>וכן</w:t>
      </w:r>
      <w:r w:rsidR="00B04377">
        <w:rPr>
          <w:rFonts w:ascii="Arial" w:hAnsi="Arial" w:cs="Arial" w:hint="cs"/>
          <w:b/>
          <w:bCs/>
          <w:sz w:val="24"/>
          <w:szCs w:val="24"/>
          <w:rtl/>
        </w:rPr>
        <w:t xml:space="preserve"> </w:t>
      </w:r>
      <w:r w:rsidRPr="00D534D8">
        <w:rPr>
          <w:rFonts w:ascii="Arial" w:hAnsi="Arial" w:cs="Arial" w:hint="cs"/>
          <w:sz w:val="24"/>
          <w:szCs w:val="24"/>
          <w:rtl/>
        </w:rPr>
        <w:t xml:space="preserve">אחלוק עם הילדים את </w:t>
      </w:r>
      <w:r w:rsidR="00D534D8" w:rsidRPr="00D534D8">
        <w:rPr>
          <w:rFonts w:ascii="Arial" w:hAnsi="Arial" w:cs="Arial" w:hint="cs"/>
          <w:sz w:val="24"/>
          <w:szCs w:val="24"/>
          <w:rtl/>
        </w:rPr>
        <w:t>הסוד שלי:</w:t>
      </w:r>
      <w:r w:rsidRPr="00D534D8">
        <w:rPr>
          <w:rFonts w:ascii="Arial" w:hAnsi="Arial" w:cs="Arial" w:hint="cs"/>
          <w:sz w:val="24"/>
          <w:szCs w:val="24"/>
          <w:rtl/>
        </w:rPr>
        <w:t xml:space="preserve"> מה אני עושה כשיוצא לי הנמר... </w:t>
      </w:r>
    </w:p>
    <w:p w14:paraId="2C739DC7" w14:textId="78B50F06" w:rsidR="005E44E1" w:rsidRPr="004E6152" w:rsidRDefault="00B04377" w:rsidP="00C04682">
      <w:pPr>
        <w:spacing w:line="259" w:lineRule="auto"/>
        <w:rPr>
          <w:rFonts w:ascii="Arial" w:hAnsi="Arial" w:cs="Arial"/>
          <w:b/>
          <w:bCs/>
          <w:color w:val="833C0B" w:themeColor="accent2" w:themeShade="80"/>
          <w:sz w:val="24"/>
          <w:szCs w:val="24"/>
          <w:rtl/>
        </w:rPr>
      </w:pPr>
      <w:r w:rsidRPr="00B04377">
        <w:rPr>
          <w:rFonts w:ascii="Arial" w:hAnsi="Arial" w:cs="Arial" w:hint="cs"/>
          <w:sz w:val="24"/>
          <w:szCs w:val="24"/>
          <w:rtl/>
        </w:rPr>
        <w:t xml:space="preserve">בסיום הפעילות </w:t>
      </w:r>
      <w:r w:rsidR="00C04682" w:rsidRPr="00B04377">
        <w:rPr>
          <w:rFonts w:ascii="Arial" w:hAnsi="Arial" w:cs="Arial" w:hint="cs"/>
          <w:sz w:val="24"/>
          <w:szCs w:val="24"/>
          <w:rtl/>
        </w:rPr>
        <w:t>הילדים ימחישו</w:t>
      </w:r>
      <w:r w:rsidR="005E44E1" w:rsidRPr="00B04377">
        <w:rPr>
          <w:rFonts w:ascii="Arial" w:hAnsi="Arial" w:cs="Arial"/>
          <w:sz w:val="24"/>
          <w:szCs w:val="24"/>
          <w:rtl/>
        </w:rPr>
        <w:t xml:space="preserve"> את רגשותיהם </w:t>
      </w:r>
      <w:r w:rsidR="00D534D8" w:rsidRPr="004E6152">
        <w:rPr>
          <w:rFonts w:ascii="Arial" w:hAnsi="Arial" w:cs="Arial" w:hint="cs"/>
          <w:b/>
          <w:bCs/>
          <w:color w:val="833C0B" w:themeColor="accent2" w:themeShade="80"/>
          <w:sz w:val="24"/>
          <w:szCs w:val="24"/>
          <w:rtl/>
        </w:rPr>
        <w:t>דרך דמיון מודרך</w:t>
      </w:r>
      <w:r w:rsidR="00C04682" w:rsidRPr="004E6152">
        <w:rPr>
          <w:rFonts w:ascii="Arial" w:hAnsi="Arial" w:cs="Arial" w:hint="cs"/>
          <w:b/>
          <w:bCs/>
          <w:color w:val="833C0B" w:themeColor="accent2" w:themeShade="80"/>
          <w:sz w:val="24"/>
          <w:szCs w:val="24"/>
          <w:rtl/>
        </w:rPr>
        <w:t xml:space="preserve"> </w:t>
      </w:r>
      <w:r w:rsidR="00D534D8" w:rsidRPr="004E6152">
        <w:rPr>
          <w:rFonts w:ascii="Arial" w:hAnsi="Arial" w:cs="Arial" w:hint="cs"/>
          <w:b/>
          <w:bCs/>
          <w:color w:val="833C0B" w:themeColor="accent2" w:themeShade="80"/>
          <w:sz w:val="24"/>
          <w:szCs w:val="24"/>
          <w:rtl/>
        </w:rPr>
        <w:t>בליווי</w:t>
      </w:r>
      <w:r w:rsidR="00C04682" w:rsidRPr="004E6152">
        <w:rPr>
          <w:rFonts w:ascii="Arial" w:hAnsi="Arial" w:cs="Arial" w:hint="cs"/>
          <w:b/>
          <w:bCs/>
          <w:color w:val="833C0B" w:themeColor="accent2" w:themeShade="80"/>
          <w:sz w:val="24"/>
          <w:szCs w:val="24"/>
          <w:rtl/>
        </w:rPr>
        <w:t xml:space="preserve"> </w:t>
      </w:r>
      <w:r w:rsidR="005E44E1" w:rsidRPr="004E6152">
        <w:rPr>
          <w:rFonts w:ascii="Arial" w:hAnsi="Arial" w:cs="Arial" w:hint="cs"/>
          <w:b/>
          <w:bCs/>
          <w:color w:val="833C0B" w:themeColor="accent2" w:themeShade="80"/>
          <w:sz w:val="24"/>
          <w:szCs w:val="24"/>
          <w:rtl/>
        </w:rPr>
        <w:t xml:space="preserve">ציור </w:t>
      </w:r>
      <w:r w:rsidR="00D534D8" w:rsidRPr="004E6152">
        <w:rPr>
          <w:rFonts w:ascii="Arial" w:hAnsi="Arial" w:cs="Arial" w:hint="cs"/>
          <w:b/>
          <w:bCs/>
          <w:color w:val="833C0B" w:themeColor="accent2" w:themeShade="80"/>
          <w:sz w:val="24"/>
          <w:szCs w:val="24"/>
          <w:rtl/>
        </w:rPr>
        <w:t>ומוסיקה קלאסית.</w:t>
      </w:r>
    </w:p>
    <w:p w14:paraId="6A78A0D3" w14:textId="023E9112" w:rsidR="005E44E1" w:rsidRPr="005E44E1" w:rsidRDefault="005E44E1" w:rsidP="005E44E1">
      <w:pPr>
        <w:spacing w:line="259" w:lineRule="auto"/>
        <w:rPr>
          <w:rFonts w:ascii="Arial" w:hAnsi="Arial" w:cs="Arial"/>
          <w:sz w:val="24"/>
          <w:szCs w:val="24"/>
          <w:rtl/>
        </w:rPr>
      </w:pPr>
      <w:r w:rsidRPr="005E44E1">
        <w:rPr>
          <w:rFonts w:hint="cs"/>
          <w:b/>
          <w:bCs/>
          <w:sz w:val="24"/>
          <w:szCs w:val="24"/>
          <w:rtl/>
        </w:rPr>
        <w:t>במהלך ה</w:t>
      </w:r>
      <w:r w:rsidR="00B04377">
        <w:rPr>
          <w:rFonts w:hint="cs"/>
          <w:b/>
          <w:bCs/>
          <w:sz w:val="24"/>
          <w:szCs w:val="24"/>
          <w:rtl/>
        </w:rPr>
        <w:t>פעילות</w:t>
      </w:r>
      <w:r w:rsidR="002871F4">
        <w:rPr>
          <w:rFonts w:hint="cs"/>
          <w:sz w:val="24"/>
          <w:szCs w:val="24"/>
          <w:rtl/>
        </w:rPr>
        <w:t xml:space="preserve"> הילדים יזהו ויבינו את המסר</w:t>
      </w:r>
      <w:r w:rsidRPr="005E44E1">
        <w:rPr>
          <w:rFonts w:hint="cs"/>
          <w:sz w:val="24"/>
          <w:szCs w:val="24"/>
          <w:rtl/>
        </w:rPr>
        <w:t>:</w:t>
      </w:r>
      <w:r w:rsidRPr="005E44E1">
        <w:rPr>
          <w:rFonts w:ascii="Arial" w:hAnsi="Arial" w:cs="Arial" w:hint="cs"/>
          <w:sz w:val="24"/>
          <w:szCs w:val="24"/>
          <w:rtl/>
        </w:rPr>
        <w:t xml:space="preserve"> </w:t>
      </w:r>
      <w:r w:rsidRPr="005E44E1">
        <w:rPr>
          <w:rFonts w:ascii="Arial" w:hAnsi="Arial" w:cs="Arial"/>
          <w:b/>
          <w:bCs/>
          <w:sz w:val="24"/>
          <w:szCs w:val="24"/>
          <w:rtl/>
        </w:rPr>
        <w:t>בחירתו של גיבור הסיפור לנקוט ב</w:t>
      </w:r>
      <w:r w:rsidRPr="005E44E1">
        <w:rPr>
          <w:rFonts w:ascii="Arial" w:hAnsi="Arial" w:cs="Arial" w:hint="cs"/>
          <w:b/>
          <w:bCs/>
          <w:sz w:val="24"/>
          <w:szCs w:val="24"/>
          <w:rtl/>
        </w:rPr>
        <w:t xml:space="preserve">דרך של </w:t>
      </w:r>
      <w:r w:rsidRPr="005E44E1">
        <w:rPr>
          <w:rFonts w:ascii="Arial" w:hAnsi="Arial" w:cs="Arial"/>
          <w:b/>
          <w:bCs/>
          <w:sz w:val="24"/>
          <w:szCs w:val="24"/>
          <w:rtl/>
        </w:rPr>
        <w:t>הסתגרות</w:t>
      </w:r>
      <w:r w:rsidRPr="005E44E1">
        <w:rPr>
          <w:rFonts w:ascii="Arial" w:hAnsi="Arial" w:cs="Arial" w:hint="cs"/>
          <w:b/>
          <w:bCs/>
          <w:sz w:val="24"/>
          <w:szCs w:val="24"/>
          <w:rtl/>
        </w:rPr>
        <w:t xml:space="preserve"> והתבודדות </w:t>
      </w:r>
      <w:r w:rsidRPr="005E44E1">
        <w:rPr>
          <w:rFonts w:ascii="Arial" w:hAnsi="Arial" w:cs="Arial"/>
          <w:b/>
          <w:bCs/>
          <w:sz w:val="24"/>
          <w:szCs w:val="24"/>
          <w:rtl/>
        </w:rPr>
        <w:t xml:space="preserve">/התפרצות </w:t>
      </w:r>
      <w:r w:rsidRPr="005E44E1">
        <w:rPr>
          <w:rFonts w:ascii="Arial" w:hAnsi="Arial" w:cs="Arial" w:hint="cs"/>
          <w:b/>
          <w:bCs/>
          <w:sz w:val="24"/>
          <w:szCs w:val="24"/>
          <w:rtl/>
        </w:rPr>
        <w:t xml:space="preserve">זעם וקונפליקטים </w:t>
      </w:r>
      <w:r w:rsidRPr="005E44E1">
        <w:rPr>
          <w:rFonts w:ascii="Arial" w:hAnsi="Arial" w:cs="Arial"/>
          <w:b/>
          <w:bCs/>
          <w:sz w:val="24"/>
          <w:szCs w:val="24"/>
          <w:rtl/>
        </w:rPr>
        <w:t>- לא היטיבה עמו, והוא הבחין בכך לאורך הסיפור</w:t>
      </w:r>
      <w:r w:rsidRPr="005E44E1">
        <w:rPr>
          <w:rFonts w:ascii="Arial" w:hAnsi="Arial" w:cs="Arial"/>
          <w:sz w:val="24"/>
          <w:szCs w:val="24"/>
          <w:rtl/>
        </w:rPr>
        <w:t xml:space="preserve">. הוא הרגיש </w:t>
      </w:r>
      <w:r w:rsidRPr="005E44E1">
        <w:rPr>
          <w:rFonts w:ascii="Arial" w:hAnsi="Arial" w:cs="Arial"/>
          <w:b/>
          <w:bCs/>
          <w:sz w:val="24"/>
          <w:szCs w:val="24"/>
          <w:rtl/>
        </w:rPr>
        <w:t>לא נעים: פיזית, רגשית, חברתית</w:t>
      </w:r>
      <w:r w:rsidRPr="005E44E1">
        <w:rPr>
          <w:rFonts w:ascii="Arial" w:hAnsi="Arial" w:cs="Arial"/>
          <w:sz w:val="24"/>
          <w:szCs w:val="24"/>
          <w:rtl/>
        </w:rPr>
        <w:t>, אך רק בשלב מסוים רצה לשנות את דרכו וללמוד להביע את הכעס בדרכים אחרות.</w:t>
      </w:r>
      <w:r w:rsidRPr="005E44E1">
        <w:rPr>
          <w:rFonts w:ascii="Arial" w:hAnsi="Arial" w:cs="Arial" w:hint="cs"/>
          <w:sz w:val="24"/>
          <w:szCs w:val="24"/>
          <w:rtl/>
        </w:rPr>
        <w:t xml:space="preserve"> מהו השלב בו הוא בחר לעשות שינוי? מדוע דווקא בשלב זה?</w:t>
      </w:r>
    </w:p>
    <w:p w14:paraId="6533AF2E" w14:textId="0BA2B577" w:rsidR="00834D1D" w:rsidRDefault="005E44E1" w:rsidP="00AB3AE5">
      <w:pPr>
        <w:spacing w:before="100" w:beforeAutospacing="1" w:after="100" w:afterAutospacing="1" w:line="259" w:lineRule="auto"/>
        <w:rPr>
          <w:rFonts w:ascii="Arial" w:hAnsi="Arial" w:cs="Arial"/>
          <w:b/>
          <w:bCs/>
          <w:sz w:val="24"/>
          <w:szCs w:val="24"/>
          <w:rtl/>
        </w:rPr>
      </w:pPr>
      <w:r w:rsidRPr="005E44E1">
        <w:rPr>
          <w:rFonts w:ascii="Arial" w:hAnsi="Arial" w:cs="Arial"/>
          <w:b/>
          <w:bCs/>
          <w:sz w:val="24"/>
          <w:szCs w:val="24"/>
          <w:rtl/>
        </w:rPr>
        <w:t xml:space="preserve">המסר הוא </w:t>
      </w:r>
      <w:r w:rsidRPr="00834D1D">
        <w:rPr>
          <w:rFonts w:ascii="Arial" w:hAnsi="Arial" w:cs="Arial"/>
          <w:b/>
          <w:bCs/>
          <w:color w:val="C45911" w:themeColor="accent2" w:themeShade="BF"/>
          <w:sz w:val="36"/>
          <w:szCs w:val="36"/>
          <w:rtl/>
        </w:rPr>
        <w:t>לא</w:t>
      </w:r>
      <w:r w:rsidRPr="005E44E1">
        <w:rPr>
          <w:rFonts w:ascii="Arial" w:hAnsi="Arial" w:cs="Arial"/>
          <w:b/>
          <w:bCs/>
          <w:sz w:val="24"/>
          <w:szCs w:val="24"/>
          <w:rtl/>
        </w:rPr>
        <w:t xml:space="preserve"> שלא צריך לכעוס כמובן.  לכעוס ולכאוב זה לגיטימי ואנושי. אבל איך מתנהלים ברגעי כעס, משבר וקונפליקט בצורה המיטבית</w:t>
      </w:r>
      <w:r w:rsidRPr="005E44E1">
        <w:rPr>
          <w:rFonts w:ascii="Arial" w:hAnsi="Arial" w:cs="Arial" w:hint="cs"/>
          <w:b/>
          <w:bCs/>
          <w:sz w:val="24"/>
          <w:szCs w:val="24"/>
          <w:rtl/>
        </w:rPr>
        <w:t xml:space="preserve"> מבלי "לשלם מחירים" נוספים </w:t>
      </w:r>
    </w:p>
    <w:p w14:paraId="38F2BA3C" w14:textId="45B25355" w:rsidR="004E6152" w:rsidRDefault="005E44E1" w:rsidP="00834D1D">
      <w:pPr>
        <w:spacing w:before="100" w:beforeAutospacing="1" w:after="100" w:afterAutospacing="1" w:line="259" w:lineRule="auto"/>
        <w:rPr>
          <w:rFonts w:ascii="Arial" w:hAnsi="Arial" w:cs="Arial"/>
          <w:sz w:val="24"/>
          <w:szCs w:val="24"/>
          <w:rtl/>
        </w:rPr>
      </w:pPr>
      <w:r w:rsidRPr="005E44E1">
        <w:rPr>
          <w:rFonts w:ascii="Arial" w:hAnsi="Arial" w:cs="Arial" w:hint="cs"/>
          <w:b/>
          <w:bCs/>
          <w:sz w:val="24"/>
          <w:szCs w:val="24"/>
          <w:rtl/>
        </w:rPr>
        <w:t xml:space="preserve">מעבר לאירוע עצמו </w:t>
      </w:r>
      <w:r w:rsidRPr="005E44E1">
        <w:rPr>
          <w:rFonts w:ascii="Arial" w:hAnsi="Arial" w:cs="Arial"/>
          <w:b/>
          <w:bCs/>
          <w:sz w:val="24"/>
          <w:szCs w:val="24"/>
          <w:rtl/>
        </w:rPr>
        <w:t>?</w:t>
      </w:r>
      <w:r w:rsidR="00834D1D">
        <w:rPr>
          <w:rFonts w:ascii="Arial" w:hAnsi="Arial" w:cs="Arial" w:hint="cs"/>
          <w:sz w:val="24"/>
          <w:szCs w:val="24"/>
          <w:rtl/>
        </w:rPr>
        <w:t xml:space="preserve"> </w:t>
      </w:r>
      <w:r w:rsidR="00834D1D" w:rsidRPr="005E44E1">
        <w:rPr>
          <w:rFonts w:ascii="Arial" w:hAnsi="Arial" w:cs="Arial" w:hint="cs"/>
          <w:sz w:val="24"/>
          <w:szCs w:val="24"/>
          <w:rtl/>
        </w:rPr>
        <w:t>מה אפשר לעשות רגע לפני ש"שוברים את הכלים?"</w:t>
      </w:r>
      <w:r w:rsidR="00834D1D" w:rsidRPr="005E44E1">
        <w:rPr>
          <w:rFonts w:ascii="Arial" w:hAnsi="Arial" w:cs="Arial"/>
          <w:sz w:val="24"/>
          <w:szCs w:val="24"/>
          <w:rtl/>
        </w:rPr>
        <w:t xml:space="preserve"> </w:t>
      </w:r>
      <w:r w:rsidR="004E6152">
        <w:rPr>
          <w:rFonts w:ascii="Arial" w:hAnsi="Arial" w:cs="Arial"/>
          <w:sz w:val="24"/>
          <w:szCs w:val="24"/>
          <w:rtl/>
        </w:rPr>
        <w:tab/>
      </w:r>
      <w:r w:rsidR="004E6152">
        <w:rPr>
          <w:rFonts w:ascii="Arial" w:hAnsi="Arial" w:cs="Arial"/>
          <w:sz w:val="24"/>
          <w:szCs w:val="24"/>
          <w:rtl/>
        </w:rPr>
        <w:tab/>
      </w:r>
      <w:r w:rsidR="004E6152">
        <w:rPr>
          <w:rFonts w:ascii="Arial" w:hAnsi="Arial" w:cs="Arial"/>
          <w:sz w:val="24"/>
          <w:szCs w:val="24"/>
          <w:rtl/>
        </w:rPr>
        <w:tab/>
      </w:r>
      <w:r w:rsidR="004E6152">
        <w:rPr>
          <w:rFonts w:ascii="Arial" w:hAnsi="Arial" w:cs="Arial"/>
          <w:sz w:val="24"/>
          <w:szCs w:val="24"/>
          <w:rtl/>
        </w:rPr>
        <w:tab/>
      </w:r>
      <w:r w:rsidR="004E6152">
        <w:rPr>
          <w:rFonts w:ascii="Arial" w:hAnsi="Arial" w:cs="Arial"/>
          <w:sz w:val="24"/>
          <w:szCs w:val="24"/>
          <w:rtl/>
        </w:rPr>
        <w:tab/>
      </w:r>
      <w:r w:rsidR="004E6152">
        <w:rPr>
          <w:rFonts w:ascii="Arial" w:hAnsi="Arial" w:cs="Arial"/>
          <w:sz w:val="24"/>
          <w:szCs w:val="24"/>
          <w:rtl/>
        </w:rPr>
        <w:tab/>
      </w:r>
    </w:p>
    <w:p w14:paraId="30BEAE12" w14:textId="54D1B026" w:rsidR="005E44E1" w:rsidRPr="005E44E1" w:rsidRDefault="005E44E1" w:rsidP="005E44E1">
      <w:pPr>
        <w:spacing w:before="100" w:beforeAutospacing="1" w:after="100" w:afterAutospacing="1" w:line="259" w:lineRule="auto"/>
        <w:rPr>
          <w:rFonts w:ascii="Arial" w:hAnsi="Arial" w:cs="Arial"/>
          <w:sz w:val="24"/>
          <w:szCs w:val="24"/>
          <w:rtl/>
        </w:rPr>
      </w:pPr>
      <w:r w:rsidRPr="005E44E1">
        <w:rPr>
          <w:rFonts w:ascii="Arial" w:hAnsi="Arial" w:cs="Arial"/>
          <w:b/>
          <w:bCs/>
          <w:sz w:val="24"/>
          <w:szCs w:val="24"/>
          <w:rtl/>
        </w:rPr>
        <w:lastRenderedPageBreak/>
        <w:t>דרך ההזדהות עם הגיבור כל קורא מוזמן לחשוב כמובן על הכוחות שלו</w:t>
      </w:r>
      <w:r w:rsidRPr="005E44E1">
        <w:rPr>
          <w:rFonts w:ascii="Arial" w:hAnsi="Arial" w:cs="Arial" w:hint="cs"/>
          <w:sz w:val="24"/>
          <w:szCs w:val="24"/>
          <w:rtl/>
        </w:rPr>
        <w:t xml:space="preserve">: </w:t>
      </w:r>
      <w:r w:rsidRPr="005E44E1">
        <w:rPr>
          <w:rFonts w:ascii="Arial" w:hAnsi="Arial" w:cs="Arial"/>
          <w:sz w:val="24"/>
          <w:szCs w:val="24"/>
          <w:rtl/>
        </w:rPr>
        <w:t xml:space="preserve">מה הם הכוחות/ העוצמות הטמונים בי שמסייעים לי ברגעי משבר </w:t>
      </w:r>
      <w:proofErr w:type="spellStart"/>
      <w:r w:rsidRPr="005E44E1">
        <w:rPr>
          <w:rFonts w:ascii="Arial" w:hAnsi="Arial" w:cs="Arial"/>
          <w:sz w:val="24"/>
          <w:szCs w:val="24"/>
          <w:rtl/>
        </w:rPr>
        <w:t>וכו</w:t>
      </w:r>
      <w:proofErr w:type="spellEnd"/>
      <w:r w:rsidRPr="005E44E1">
        <w:rPr>
          <w:rFonts w:ascii="Arial" w:hAnsi="Arial" w:cs="Arial"/>
          <w:sz w:val="24"/>
          <w:szCs w:val="24"/>
          <w:rtl/>
        </w:rPr>
        <w:t>'..</w:t>
      </w:r>
    </w:p>
    <w:p w14:paraId="247A6DE7" w14:textId="77777777" w:rsidR="00B04377" w:rsidRDefault="005E44E1" w:rsidP="00F95442">
      <w:pPr>
        <w:spacing w:line="259" w:lineRule="auto"/>
        <w:rPr>
          <w:rFonts w:ascii="Arial" w:hAnsi="Arial" w:cs="Arial"/>
          <w:sz w:val="24"/>
          <w:szCs w:val="24"/>
          <w:rtl/>
        </w:rPr>
      </w:pPr>
      <w:r w:rsidRPr="005E44E1">
        <w:rPr>
          <w:rFonts w:ascii="Arial" w:hAnsi="Arial" w:cs="Arial" w:hint="cs"/>
          <w:b/>
          <w:bCs/>
          <w:sz w:val="24"/>
          <w:szCs w:val="24"/>
          <w:rtl/>
        </w:rPr>
        <w:t>בהמשך ל</w:t>
      </w:r>
      <w:r w:rsidR="00F95442">
        <w:rPr>
          <w:rFonts w:ascii="Arial" w:hAnsi="Arial" w:cs="Arial" w:hint="cs"/>
          <w:b/>
          <w:bCs/>
          <w:sz w:val="24"/>
          <w:szCs w:val="24"/>
          <w:rtl/>
        </w:rPr>
        <w:t>מפגשים</w:t>
      </w:r>
      <w:r w:rsidRPr="005E44E1">
        <w:rPr>
          <w:rFonts w:ascii="Arial" w:hAnsi="Arial" w:cs="Arial" w:hint="cs"/>
          <w:b/>
          <w:bCs/>
          <w:sz w:val="24"/>
          <w:szCs w:val="24"/>
          <w:rtl/>
        </w:rPr>
        <w:t xml:space="preserve"> </w:t>
      </w:r>
      <w:r w:rsidR="00C04682">
        <w:rPr>
          <w:rFonts w:ascii="Arial" w:hAnsi="Arial" w:cs="Arial" w:hint="cs"/>
          <w:b/>
          <w:bCs/>
          <w:sz w:val="24"/>
          <w:szCs w:val="24"/>
          <w:rtl/>
        </w:rPr>
        <w:t>עם הילדים המורות</w:t>
      </w:r>
      <w:r w:rsidRPr="005E44E1">
        <w:rPr>
          <w:rFonts w:ascii="Arial" w:hAnsi="Arial" w:cs="Arial" w:hint="cs"/>
          <w:b/>
          <w:bCs/>
          <w:sz w:val="24"/>
          <w:szCs w:val="24"/>
          <w:rtl/>
        </w:rPr>
        <w:t xml:space="preserve"> תקבלנה מערכי שיעור מפורטים על פי כל סצנה בסיפור והצעות להפעלות אישיות וכיתתיות</w:t>
      </w:r>
      <w:r w:rsidR="00C04682">
        <w:rPr>
          <w:rFonts w:ascii="Arial" w:hAnsi="Arial" w:cs="Arial" w:hint="cs"/>
          <w:b/>
          <w:bCs/>
          <w:sz w:val="24"/>
          <w:szCs w:val="24"/>
          <w:rtl/>
        </w:rPr>
        <w:t xml:space="preserve"> דרך מוסיקה, ציור, כתיבה ויצירה על מנת להטמיע את "שפת הנמר".</w:t>
      </w:r>
      <w:r w:rsidRPr="005E44E1">
        <w:rPr>
          <w:rFonts w:ascii="Arial" w:hAnsi="Arial" w:cs="Arial" w:hint="cs"/>
          <w:b/>
          <w:bCs/>
          <w:sz w:val="24"/>
          <w:szCs w:val="24"/>
          <w:rtl/>
        </w:rPr>
        <w:t xml:space="preserve"> </w:t>
      </w:r>
    </w:p>
    <w:p w14:paraId="45F21F73" w14:textId="77777777" w:rsidR="004E6152" w:rsidRPr="004E6152" w:rsidRDefault="004E6152" w:rsidP="004E6152">
      <w:pPr>
        <w:rPr>
          <w:rFonts w:ascii="Open Sans Hebrew" w:eastAsia="Times New Roman" w:hAnsi="Open Sans Hebrew" w:cs="Arial"/>
          <w:b/>
          <w:bCs/>
          <w:color w:val="833C0B" w:themeColor="accent2" w:themeShade="80"/>
          <w:sz w:val="32"/>
          <w:szCs w:val="32"/>
          <w:rtl/>
        </w:rPr>
      </w:pPr>
      <w:r w:rsidRPr="004E6152">
        <w:rPr>
          <w:rFonts w:ascii="Open Sans Hebrew" w:eastAsia="Times New Roman" w:hAnsi="Open Sans Hebrew" w:cs="Arial" w:hint="cs"/>
          <w:b/>
          <w:bCs/>
          <w:color w:val="833C0B" w:themeColor="accent2" w:themeShade="80"/>
          <w:sz w:val="32"/>
          <w:szCs w:val="32"/>
          <w:rtl/>
        </w:rPr>
        <w:t>ניתן להזמין:</w:t>
      </w:r>
    </w:p>
    <w:p w14:paraId="74AD6B6C" w14:textId="77777777" w:rsidR="004E6152" w:rsidRPr="004E6152" w:rsidRDefault="004E6152" w:rsidP="004E6152">
      <w:pPr>
        <w:pStyle w:val="a3"/>
        <w:numPr>
          <w:ilvl w:val="0"/>
          <w:numId w:val="6"/>
        </w:numPr>
        <w:spacing w:after="200" w:line="276" w:lineRule="auto"/>
        <w:rPr>
          <w:color w:val="222A35" w:themeColor="text2" w:themeShade="80"/>
          <w:sz w:val="24"/>
          <w:szCs w:val="24"/>
        </w:rPr>
      </w:pPr>
      <w:r w:rsidRPr="004E6152">
        <w:rPr>
          <w:rFonts w:ascii="Open Sans Hebrew" w:eastAsia="Times New Roman" w:hAnsi="Open Sans Hebrew" w:cs="Arial" w:hint="cs"/>
          <w:b/>
          <w:bCs/>
          <w:color w:val="833C0B" w:themeColor="accent2" w:themeShade="80"/>
          <w:sz w:val="24"/>
          <w:szCs w:val="24"/>
          <w:rtl/>
        </w:rPr>
        <w:t>ספרים עם הקדשה אישית</w:t>
      </w:r>
      <w:r w:rsidRPr="004E6152">
        <w:rPr>
          <w:rFonts w:ascii="Open Sans Hebrew" w:eastAsia="Times New Roman" w:hAnsi="Open Sans Hebrew" w:cs="Arial" w:hint="cs"/>
          <w:color w:val="833C0B" w:themeColor="accent2" w:themeShade="80"/>
          <w:sz w:val="24"/>
          <w:szCs w:val="24"/>
          <w:rtl/>
        </w:rPr>
        <w:t xml:space="preserve"> </w:t>
      </w:r>
      <w:r w:rsidRPr="004E6152">
        <w:rPr>
          <w:rFonts w:ascii="Open Sans Hebrew" w:eastAsia="Times New Roman" w:hAnsi="Open Sans Hebrew" w:cs="Arial" w:hint="cs"/>
          <w:color w:val="222A35" w:themeColor="text2" w:themeShade="80"/>
          <w:sz w:val="24"/>
          <w:szCs w:val="24"/>
          <w:rtl/>
        </w:rPr>
        <w:t>לנמרים הקטנים שלכם.</w:t>
      </w:r>
    </w:p>
    <w:p w14:paraId="3BFEF69C" w14:textId="77777777" w:rsidR="004E6152" w:rsidRPr="004E6152" w:rsidRDefault="004E6152" w:rsidP="004E6152">
      <w:pPr>
        <w:pStyle w:val="a3"/>
        <w:rPr>
          <w:color w:val="222A35" w:themeColor="text2" w:themeShade="80"/>
          <w:sz w:val="24"/>
          <w:szCs w:val="24"/>
        </w:rPr>
      </w:pPr>
    </w:p>
    <w:p w14:paraId="3F47998F" w14:textId="77777777" w:rsidR="004E6152" w:rsidRPr="004E6152" w:rsidRDefault="004E6152" w:rsidP="004E6152">
      <w:pPr>
        <w:pStyle w:val="a3"/>
        <w:numPr>
          <w:ilvl w:val="0"/>
          <w:numId w:val="6"/>
        </w:numPr>
        <w:spacing w:after="200" w:line="276" w:lineRule="auto"/>
        <w:rPr>
          <w:color w:val="222A35" w:themeColor="text2" w:themeShade="80"/>
          <w:sz w:val="24"/>
          <w:szCs w:val="24"/>
        </w:rPr>
      </w:pPr>
      <w:r w:rsidRPr="004E6152">
        <w:rPr>
          <w:rFonts w:ascii="Open Sans Hebrew" w:eastAsia="Times New Roman" w:hAnsi="Open Sans Hebrew" w:cs="Arial" w:hint="cs"/>
          <w:b/>
          <w:bCs/>
          <w:color w:val="833C0B" w:themeColor="accent2" w:themeShade="80"/>
          <w:sz w:val="24"/>
          <w:szCs w:val="24"/>
          <w:rtl/>
        </w:rPr>
        <w:t>הפעלות לילדי בית ספר יסודי עם הסופרת</w:t>
      </w:r>
      <w:r w:rsidRPr="004E6152">
        <w:rPr>
          <w:rFonts w:ascii="Open Sans Hebrew" w:eastAsia="Times New Roman" w:hAnsi="Open Sans Hebrew" w:cs="Arial" w:hint="cs"/>
          <w:color w:val="222A35" w:themeColor="text2" w:themeShade="80"/>
          <w:sz w:val="24"/>
          <w:szCs w:val="24"/>
          <w:rtl/>
        </w:rPr>
        <w:t>, אין לתוכנית מפעילים חיצוניים.</w:t>
      </w:r>
    </w:p>
    <w:p w14:paraId="38DAE974" w14:textId="77777777" w:rsidR="004E6152" w:rsidRPr="004E6152" w:rsidRDefault="004E6152" w:rsidP="004E6152">
      <w:pPr>
        <w:pStyle w:val="a3"/>
        <w:rPr>
          <w:color w:val="222A35" w:themeColor="text2" w:themeShade="80"/>
          <w:sz w:val="24"/>
          <w:szCs w:val="24"/>
          <w:rtl/>
        </w:rPr>
      </w:pPr>
    </w:p>
    <w:p w14:paraId="413ACD33" w14:textId="77777777" w:rsidR="004E6152" w:rsidRPr="004E6152" w:rsidRDefault="004E6152" w:rsidP="004E6152">
      <w:pPr>
        <w:pStyle w:val="a3"/>
        <w:numPr>
          <w:ilvl w:val="0"/>
          <w:numId w:val="6"/>
        </w:numPr>
        <w:spacing w:after="200" w:line="276" w:lineRule="auto"/>
        <w:rPr>
          <w:color w:val="222A35" w:themeColor="text2" w:themeShade="80"/>
          <w:sz w:val="24"/>
          <w:szCs w:val="24"/>
        </w:rPr>
      </w:pPr>
      <w:r w:rsidRPr="004E6152">
        <w:rPr>
          <w:rFonts w:ascii="Open Sans Hebrew" w:eastAsia="Times New Roman" w:hAnsi="Open Sans Hebrew" w:cs="Arial" w:hint="cs"/>
          <w:b/>
          <w:bCs/>
          <w:color w:val="833C0B" w:themeColor="accent2" w:themeShade="80"/>
          <w:sz w:val="24"/>
          <w:szCs w:val="24"/>
          <w:rtl/>
        </w:rPr>
        <w:t>הרצאות לצוותי חינוך</w:t>
      </w:r>
      <w:r w:rsidRPr="004E6152">
        <w:rPr>
          <w:rFonts w:ascii="Open Sans Hebrew" w:eastAsia="Times New Roman" w:hAnsi="Open Sans Hebrew" w:cs="Arial" w:hint="cs"/>
          <w:color w:val="222A35" w:themeColor="text2" w:themeShade="80"/>
          <w:sz w:val="24"/>
          <w:szCs w:val="24"/>
          <w:rtl/>
        </w:rPr>
        <w:t>: גננות, מורים, מנהלי בי"ס ואנשי טיפול.</w:t>
      </w:r>
    </w:p>
    <w:p w14:paraId="07DEF100" w14:textId="77777777" w:rsidR="004E6152" w:rsidRPr="004E6152" w:rsidRDefault="004E6152" w:rsidP="004E6152">
      <w:pPr>
        <w:pStyle w:val="a3"/>
        <w:rPr>
          <w:color w:val="222A35" w:themeColor="text2" w:themeShade="80"/>
          <w:sz w:val="24"/>
          <w:szCs w:val="24"/>
        </w:rPr>
      </w:pPr>
    </w:p>
    <w:p w14:paraId="0ED04DD1" w14:textId="77777777" w:rsidR="004E6152" w:rsidRPr="004E6152" w:rsidRDefault="004E6152" w:rsidP="004E6152">
      <w:pPr>
        <w:pStyle w:val="a3"/>
        <w:numPr>
          <w:ilvl w:val="0"/>
          <w:numId w:val="6"/>
        </w:numPr>
        <w:spacing w:after="200" w:line="276" w:lineRule="auto"/>
        <w:rPr>
          <w:color w:val="222A35" w:themeColor="text2" w:themeShade="80"/>
          <w:sz w:val="24"/>
          <w:szCs w:val="24"/>
          <w:rtl/>
        </w:rPr>
      </w:pPr>
      <w:r w:rsidRPr="004E6152">
        <w:rPr>
          <w:rFonts w:hint="cs"/>
          <w:b/>
          <w:bCs/>
          <w:color w:val="833C0B" w:themeColor="accent2" w:themeShade="80"/>
          <w:sz w:val="24"/>
          <w:szCs w:val="24"/>
          <w:rtl/>
        </w:rPr>
        <w:t>פנקסי "אני והנמר שלי"</w:t>
      </w:r>
      <w:r w:rsidRPr="004E6152">
        <w:rPr>
          <w:rFonts w:hint="cs"/>
          <w:color w:val="833C0B" w:themeColor="accent2" w:themeShade="80"/>
          <w:sz w:val="24"/>
          <w:szCs w:val="24"/>
          <w:rtl/>
        </w:rPr>
        <w:t xml:space="preserve">  </w:t>
      </w:r>
      <w:r w:rsidRPr="004E6152">
        <w:rPr>
          <w:rFonts w:hint="cs"/>
          <w:color w:val="222A35" w:themeColor="text2" w:themeShade="80"/>
          <w:sz w:val="24"/>
          <w:szCs w:val="24"/>
          <w:rtl/>
        </w:rPr>
        <w:t>לנמר הקטן ולכל בני הבית, כן, כן, גם להורים. כולנו יודעים שגם למבוגרים יש נמרים. הפנקסים מיועדים לציור ולכתיבה ברגעים שהנמר שלנו מגיע לביקור לצורך הטמעת "שפת הנמר" בבית ובכיתה, ומגיעים בליווי דף הסבר.</w:t>
      </w:r>
    </w:p>
    <w:p w14:paraId="684602F8" w14:textId="77777777" w:rsidR="004E6152" w:rsidRPr="004E6152" w:rsidRDefault="004E6152" w:rsidP="004E6152">
      <w:pPr>
        <w:pStyle w:val="a3"/>
        <w:rPr>
          <w:color w:val="222A35" w:themeColor="text2" w:themeShade="80"/>
          <w:sz w:val="24"/>
          <w:szCs w:val="24"/>
          <w:rtl/>
        </w:rPr>
      </w:pPr>
    </w:p>
    <w:p w14:paraId="60ECDF33" w14:textId="323958B0" w:rsidR="004E6152" w:rsidRDefault="004E6152" w:rsidP="004E6152">
      <w:pPr>
        <w:pStyle w:val="a3"/>
        <w:numPr>
          <w:ilvl w:val="0"/>
          <w:numId w:val="6"/>
        </w:numPr>
        <w:spacing w:after="200" w:line="252" w:lineRule="auto"/>
        <w:rPr>
          <w:rFonts w:asciiTheme="minorBidi" w:hAnsiTheme="minorBidi"/>
          <w:color w:val="222A35" w:themeColor="text2" w:themeShade="80"/>
          <w:sz w:val="28"/>
          <w:szCs w:val="28"/>
        </w:rPr>
      </w:pPr>
      <w:r w:rsidRPr="004E6152">
        <w:rPr>
          <w:rFonts w:asciiTheme="minorBidi" w:hAnsiTheme="minorBidi" w:hint="cs"/>
          <w:color w:val="222A35" w:themeColor="text2" w:themeShade="80"/>
          <w:sz w:val="24"/>
          <w:szCs w:val="24"/>
          <w:rtl/>
        </w:rPr>
        <w:t xml:space="preserve">הרוכשים את הספר יוכלו לקבל במייל </w:t>
      </w:r>
      <w:r w:rsidRPr="004E6152">
        <w:rPr>
          <w:rFonts w:asciiTheme="minorBidi" w:hAnsiTheme="minorBidi" w:hint="cs"/>
          <w:b/>
          <w:bCs/>
          <w:color w:val="833C0B" w:themeColor="accent2" w:themeShade="80"/>
          <w:sz w:val="24"/>
          <w:szCs w:val="24"/>
          <w:rtl/>
        </w:rPr>
        <w:t>לקט נרחב עם רעיונות</w:t>
      </w:r>
      <w:r w:rsidRPr="004E6152">
        <w:rPr>
          <w:rFonts w:asciiTheme="minorBidi" w:hAnsiTheme="minorBidi" w:hint="cs"/>
          <w:color w:val="833C0B" w:themeColor="accent2" w:themeShade="80"/>
          <w:sz w:val="24"/>
          <w:szCs w:val="24"/>
          <w:rtl/>
        </w:rPr>
        <w:t xml:space="preserve"> </w:t>
      </w:r>
      <w:r w:rsidRPr="004E6152">
        <w:rPr>
          <w:rFonts w:asciiTheme="minorBidi" w:hAnsiTheme="minorBidi" w:hint="cs"/>
          <w:color w:val="222A35" w:themeColor="text2" w:themeShade="80"/>
          <w:sz w:val="24"/>
          <w:szCs w:val="24"/>
          <w:rtl/>
        </w:rPr>
        <w:t>לשיח ופעילות רגשית- חינוכית עם הילדים, בבית בכיתה וקליניקה ומאמר לצורך העמקה</w:t>
      </w:r>
      <w:r w:rsidRPr="00660B6E">
        <w:rPr>
          <w:rFonts w:asciiTheme="minorBidi" w:hAnsiTheme="minorBidi" w:hint="cs"/>
          <w:color w:val="222A35" w:themeColor="text2" w:themeShade="80"/>
          <w:sz w:val="28"/>
          <w:szCs w:val="28"/>
          <w:rtl/>
        </w:rPr>
        <w:t>.</w:t>
      </w:r>
    </w:p>
    <w:p w14:paraId="33ED7E5C" w14:textId="77777777" w:rsidR="004E6152" w:rsidRPr="004E6152" w:rsidRDefault="004E6152" w:rsidP="004E6152">
      <w:pPr>
        <w:pStyle w:val="a3"/>
        <w:rPr>
          <w:rFonts w:asciiTheme="minorBidi" w:hAnsiTheme="minorBidi" w:hint="cs"/>
          <w:color w:val="222A35" w:themeColor="text2" w:themeShade="80"/>
          <w:sz w:val="28"/>
          <w:szCs w:val="28"/>
          <w:rtl/>
        </w:rPr>
      </w:pPr>
    </w:p>
    <w:p w14:paraId="5D0C177A" w14:textId="77777777" w:rsidR="004E6152" w:rsidRPr="00660B6E" w:rsidRDefault="004E6152" w:rsidP="004E6152">
      <w:pPr>
        <w:pStyle w:val="a3"/>
        <w:spacing w:after="200" w:line="252" w:lineRule="auto"/>
        <w:ind w:left="360"/>
        <w:rPr>
          <w:rFonts w:asciiTheme="minorBidi" w:hAnsiTheme="minorBidi"/>
          <w:color w:val="222A35" w:themeColor="text2" w:themeShade="80"/>
          <w:sz w:val="28"/>
          <w:szCs w:val="28"/>
          <w:rtl/>
        </w:rPr>
      </w:pPr>
    </w:p>
    <w:p w14:paraId="7A3B9212" w14:textId="77777777" w:rsidR="004E6152" w:rsidRPr="00362A9E" w:rsidRDefault="004E6152" w:rsidP="004E6152">
      <w:pPr>
        <w:pStyle w:val="a3"/>
        <w:rPr>
          <w:sz w:val="24"/>
          <w:szCs w:val="24"/>
        </w:rPr>
      </w:pPr>
      <w:r w:rsidRPr="005B1DBF">
        <w:rPr>
          <w:rFonts w:cs="Arial"/>
          <w:noProof/>
          <w:sz w:val="28"/>
          <w:szCs w:val="28"/>
          <w:rtl/>
        </w:rPr>
        <w:drawing>
          <wp:anchor distT="0" distB="0" distL="114300" distR="114300" simplePos="0" relativeHeight="251659264" behindDoc="0" locked="0" layoutInCell="1" allowOverlap="1" wp14:anchorId="3D0D1A84" wp14:editId="3ABF028F">
            <wp:simplePos x="0" y="0"/>
            <wp:positionH relativeFrom="column">
              <wp:posOffset>2253615</wp:posOffset>
            </wp:positionH>
            <wp:positionV relativeFrom="paragraph">
              <wp:posOffset>15240</wp:posOffset>
            </wp:positionV>
            <wp:extent cx="1769110" cy="1615440"/>
            <wp:effectExtent l="0" t="0" r="2540" b="3810"/>
            <wp:wrapThrough wrapText="bothSides">
              <wp:wrapPolygon edited="0">
                <wp:start x="0" y="0"/>
                <wp:lineTo x="0" y="21396"/>
                <wp:lineTo x="21398" y="21396"/>
                <wp:lineTo x="21398" y="0"/>
                <wp:lineTo x="0" y="0"/>
              </wp:wrapPolygon>
            </wp:wrapThrough>
            <wp:docPr id="19" name="תמונה 19" descr="C:\Users\HANIG\AppData\Local\Microsoft\Windows\Temporary Internet Files\Content.Outlook\WSX99YA6\Hani 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NIG\AppData\Local\Microsoft\Windows\Temporary Internet Files\Content.Outlook\WSX99YA6\Hani 1 (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110" cy="1615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87C360" w14:textId="44B3AD01" w:rsidR="004E6152" w:rsidRDefault="004E6152" w:rsidP="004E6152">
      <w:pPr>
        <w:spacing w:line="360" w:lineRule="auto"/>
        <w:rPr>
          <w:rFonts w:ascii="Arial" w:eastAsia="Calibri" w:hAnsi="Arial" w:cs="Arial"/>
          <w:sz w:val="32"/>
          <w:szCs w:val="32"/>
          <w:rtl/>
        </w:rPr>
      </w:pPr>
      <w:r w:rsidRPr="005E44E1">
        <w:rPr>
          <w:rFonts w:cs="Arial"/>
          <w:noProof/>
          <w:sz w:val="24"/>
          <w:szCs w:val="24"/>
          <w:rtl/>
        </w:rPr>
        <w:drawing>
          <wp:inline distT="0" distB="0" distL="0" distR="0" wp14:anchorId="3C00D335" wp14:editId="7E04EC7E">
            <wp:extent cx="1362075" cy="1375049"/>
            <wp:effectExtent l="0" t="0" r="0" b="0"/>
            <wp:docPr id="1" name="תמונה 1" descr="C:\Users\HANIG\Desktop\תגובות ותמונות פייסבוק\מועדונית עם ילדים חולו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IG\Desktop\תגובות ותמונות פייסבוק\מועדונית עם ילדים חולון.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0754" cy="1535240"/>
                    </a:xfrm>
                    <a:prstGeom prst="rect">
                      <a:avLst/>
                    </a:prstGeom>
                    <a:noFill/>
                    <a:ln>
                      <a:noFill/>
                    </a:ln>
                  </pic:spPr>
                </pic:pic>
              </a:graphicData>
            </a:graphic>
          </wp:inline>
        </w:drawing>
      </w:r>
    </w:p>
    <w:p w14:paraId="3B17C39E" w14:textId="77777777" w:rsidR="004E6152" w:rsidRPr="00E069F1" w:rsidRDefault="004E6152" w:rsidP="004E6152">
      <w:pPr>
        <w:spacing w:line="252" w:lineRule="auto"/>
        <w:contextualSpacing/>
        <w:rPr>
          <w:rFonts w:asciiTheme="minorBidi" w:hAnsiTheme="minorBidi"/>
          <w:sz w:val="28"/>
          <w:szCs w:val="28"/>
          <w:rtl/>
        </w:rPr>
      </w:pPr>
    </w:p>
    <w:p w14:paraId="19B8595F" w14:textId="33C76268" w:rsidR="004E6152" w:rsidRDefault="004E6152" w:rsidP="004E6152">
      <w:pPr>
        <w:shd w:val="clear" w:color="auto" w:fill="FFFFFF"/>
        <w:spacing w:before="100" w:beforeAutospacing="1" w:after="100" w:afterAutospacing="1" w:line="240" w:lineRule="auto"/>
        <w:rPr>
          <w:rFonts w:ascii="Open Sans Hebrew" w:eastAsia="Times New Roman" w:hAnsi="Open Sans Hebrew" w:cs="Arial"/>
          <w:color w:val="333333"/>
          <w:sz w:val="28"/>
          <w:szCs w:val="28"/>
          <w:rtl/>
        </w:rPr>
      </w:pPr>
      <w:r w:rsidRPr="00E069F1">
        <w:rPr>
          <w:rFonts w:ascii="Open Sans Hebrew" w:eastAsia="Times New Roman" w:hAnsi="Open Sans Hebrew" w:cs="Arial"/>
          <w:color w:val="333333"/>
          <w:sz w:val="28"/>
          <w:szCs w:val="28"/>
          <w:rtl/>
        </w:rPr>
        <w:t xml:space="preserve">יצירת קשר: </w:t>
      </w:r>
      <w:r w:rsidRPr="00E069F1">
        <w:rPr>
          <w:rFonts w:ascii="Open Sans Hebrew" w:eastAsia="Times New Roman" w:hAnsi="Open Sans Hebrew" w:cs="Arial"/>
          <w:b/>
          <w:bCs/>
          <w:color w:val="333333"/>
          <w:sz w:val="28"/>
          <w:szCs w:val="28"/>
          <w:rtl/>
        </w:rPr>
        <w:t xml:space="preserve">חני גרשון </w:t>
      </w:r>
      <w:r w:rsidRPr="00E069F1">
        <w:rPr>
          <w:rFonts w:ascii="Open Sans Hebrew" w:eastAsia="Times New Roman" w:hAnsi="Open Sans Hebrew" w:cs="Arial"/>
          <w:color w:val="333333"/>
          <w:sz w:val="28"/>
          <w:szCs w:val="28"/>
          <w:rtl/>
        </w:rPr>
        <w:t>|  </w:t>
      </w:r>
      <w:r w:rsidRPr="00E069F1">
        <w:rPr>
          <w:rFonts w:ascii="Open Sans Hebrew" w:eastAsia="Times New Roman" w:hAnsi="Open Sans Hebrew" w:cs="Arial"/>
          <w:b/>
          <w:bCs/>
          <w:color w:val="333333"/>
          <w:sz w:val="28"/>
          <w:szCs w:val="28"/>
          <w:rtl/>
        </w:rPr>
        <w:t>טלפון: 050-</w:t>
      </w:r>
      <w:r w:rsidRPr="00E069F1">
        <w:rPr>
          <w:rFonts w:ascii="Open Sans Hebrew" w:eastAsia="Times New Roman" w:hAnsi="Open Sans Hebrew" w:cs="Arial" w:hint="cs"/>
          <w:b/>
          <w:bCs/>
          <w:color w:val="333333"/>
          <w:sz w:val="28"/>
          <w:szCs w:val="28"/>
          <w:rtl/>
        </w:rPr>
        <w:t>7</w:t>
      </w:r>
      <w:r w:rsidRPr="00E069F1">
        <w:rPr>
          <w:rFonts w:ascii="Open Sans Hebrew" w:eastAsia="Times New Roman" w:hAnsi="Open Sans Hebrew" w:cs="Arial"/>
          <w:b/>
          <w:bCs/>
          <w:color w:val="333333"/>
          <w:sz w:val="28"/>
          <w:szCs w:val="28"/>
          <w:rtl/>
        </w:rPr>
        <w:t>921828 | מייל:</w:t>
      </w:r>
      <w:r w:rsidRPr="00E069F1">
        <w:rPr>
          <w:rFonts w:ascii="Open Sans Hebrew" w:eastAsia="Times New Roman" w:hAnsi="Open Sans Hebrew" w:cs="Arial"/>
          <w:b/>
          <w:bCs/>
          <w:color w:val="0563C1" w:themeColor="hyperlink"/>
          <w:sz w:val="28"/>
          <w:szCs w:val="28"/>
          <w:u w:val="single"/>
        </w:rPr>
        <w:t>hanitairim38@gmail.com</w:t>
      </w:r>
    </w:p>
    <w:p w14:paraId="0316FD30" w14:textId="77777777" w:rsidR="00AB3AE5" w:rsidRPr="00E069F1" w:rsidRDefault="00AB3AE5" w:rsidP="004E6152">
      <w:pPr>
        <w:shd w:val="clear" w:color="auto" w:fill="FFFFFF"/>
        <w:spacing w:before="100" w:beforeAutospacing="1" w:after="100" w:afterAutospacing="1" w:line="240" w:lineRule="auto"/>
        <w:rPr>
          <w:rFonts w:ascii="Open Sans Hebrew" w:eastAsia="Times New Roman" w:hAnsi="Open Sans Hebrew" w:cs="Arial"/>
          <w:color w:val="333333"/>
          <w:sz w:val="28"/>
          <w:szCs w:val="28"/>
          <w:rtl/>
        </w:rPr>
      </w:pPr>
    </w:p>
    <w:p w14:paraId="5049443D" w14:textId="77777777" w:rsidR="004E6152" w:rsidRPr="000F04FC" w:rsidRDefault="004E6152" w:rsidP="004E6152">
      <w:pPr>
        <w:shd w:val="clear" w:color="auto" w:fill="FFFFFF"/>
        <w:spacing w:before="100" w:beforeAutospacing="1" w:after="100" w:afterAutospacing="1" w:line="240" w:lineRule="auto"/>
        <w:jc w:val="center"/>
        <w:rPr>
          <w:rFonts w:ascii="MV Boli" w:eastAsia="Times New Roman" w:hAnsi="MV Boli" w:cs="Guttman Yad"/>
          <w:b/>
          <w:bCs/>
          <w:color w:val="C45911" w:themeColor="accent2" w:themeShade="BF"/>
          <w:sz w:val="26"/>
          <w:szCs w:val="26"/>
          <w:rtl/>
        </w:rPr>
      </w:pPr>
      <w:r w:rsidRPr="000F04FC">
        <w:rPr>
          <w:rFonts w:ascii="MV Boli" w:eastAsia="Times New Roman" w:hAnsi="MV Boli" w:cs="Guttman Yad"/>
          <w:b/>
          <w:bCs/>
          <w:color w:val="C45911" w:themeColor="accent2" w:themeShade="BF"/>
          <w:sz w:val="26"/>
          <w:szCs w:val="26"/>
          <w:rtl/>
        </w:rPr>
        <w:t>"</w:t>
      </w:r>
      <w:r w:rsidRPr="000F04FC">
        <w:rPr>
          <w:rFonts w:ascii="Arial" w:eastAsia="Times New Roman" w:hAnsi="Arial" w:cs="Guttman Yad" w:hint="cs"/>
          <w:b/>
          <w:bCs/>
          <w:color w:val="C45911" w:themeColor="accent2" w:themeShade="BF"/>
          <w:sz w:val="26"/>
          <w:szCs w:val="26"/>
          <w:rtl/>
        </w:rPr>
        <w:t>תמיד</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אפשר</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לבחור</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להתגבר</w:t>
      </w:r>
    </w:p>
    <w:p w14:paraId="1EB893D5" w14:textId="2D3A9259" w:rsidR="00AB3AE5" w:rsidRDefault="004E6152" w:rsidP="00AB3AE5">
      <w:pPr>
        <w:shd w:val="clear" w:color="auto" w:fill="FFFFFF"/>
        <w:spacing w:before="100" w:beforeAutospacing="1" w:after="100" w:afterAutospacing="1" w:line="240" w:lineRule="auto"/>
        <w:jc w:val="center"/>
        <w:rPr>
          <w:rFonts w:ascii="MV Boli" w:eastAsia="Times New Roman" w:hAnsi="MV Boli" w:cs="Guttman Yad"/>
          <w:b/>
          <w:bCs/>
          <w:color w:val="C45911" w:themeColor="accent2" w:themeShade="BF"/>
          <w:sz w:val="26"/>
          <w:szCs w:val="26"/>
          <w:rtl/>
        </w:rPr>
      </w:pPr>
      <w:r w:rsidRPr="000F04FC">
        <w:rPr>
          <w:rFonts w:ascii="Arial" w:eastAsia="Times New Roman" w:hAnsi="Arial" w:cs="Guttman Yad" w:hint="cs"/>
          <w:b/>
          <w:bCs/>
          <w:color w:val="C45911" w:themeColor="accent2" w:themeShade="BF"/>
          <w:sz w:val="26"/>
          <w:szCs w:val="26"/>
          <w:rtl/>
        </w:rPr>
        <w:t>צריך</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רק</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לחבק</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את</w:t>
      </w:r>
      <w:r w:rsidRPr="000F04FC">
        <w:rPr>
          <w:rFonts w:ascii="MV Boli" w:eastAsia="Times New Roman" w:hAnsi="MV Boli" w:cs="Guttman Yad"/>
          <w:b/>
          <w:bCs/>
          <w:color w:val="C45911" w:themeColor="accent2" w:themeShade="BF"/>
          <w:sz w:val="26"/>
          <w:szCs w:val="26"/>
          <w:rtl/>
        </w:rPr>
        <w:t xml:space="preserve"> </w:t>
      </w:r>
      <w:r w:rsidRPr="000F04FC">
        <w:rPr>
          <w:rFonts w:ascii="Arial" w:eastAsia="Times New Roman" w:hAnsi="Arial" w:cs="Guttman Yad" w:hint="cs"/>
          <w:b/>
          <w:bCs/>
          <w:color w:val="C45911" w:themeColor="accent2" w:themeShade="BF"/>
          <w:sz w:val="26"/>
          <w:szCs w:val="26"/>
          <w:rtl/>
        </w:rPr>
        <w:t>הנמר</w:t>
      </w:r>
      <w:r w:rsidRPr="000F04FC">
        <w:rPr>
          <w:rFonts w:ascii="MV Boli" w:eastAsia="Times New Roman" w:hAnsi="MV Boli" w:cs="Guttman Yad"/>
          <w:b/>
          <w:bCs/>
          <w:color w:val="C45911" w:themeColor="accent2" w:themeShade="BF"/>
          <w:sz w:val="26"/>
          <w:szCs w:val="26"/>
          <w:rtl/>
        </w:rPr>
        <w:t>"</w:t>
      </w:r>
    </w:p>
    <w:p w14:paraId="52A1F6A7" w14:textId="77777777" w:rsidR="00AB3AE5" w:rsidRDefault="00AB3AE5" w:rsidP="0091789D">
      <w:pPr>
        <w:jc w:val="center"/>
        <w:rPr>
          <w:b/>
          <w:bCs/>
          <w:color w:val="1F4E79" w:themeColor="accent1" w:themeShade="80"/>
          <w:sz w:val="32"/>
          <w:szCs w:val="32"/>
          <w:rtl/>
        </w:rPr>
      </w:pPr>
    </w:p>
    <w:p w14:paraId="234092CC" w14:textId="77777777" w:rsidR="00AB3AE5" w:rsidRDefault="0091789D" w:rsidP="0091789D">
      <w:pPr>
        <w:jc w:val="center"/>
        <w:rPr>
          <w:b/>
          <w:bCs/>
          <w:color w:val="833C0B" w:themeColor="accent2" w:themeShade="80"/>
          <w:sz w:val="24"/>
          <w:szCs w:val="24"/>
          <w:rtl/>
        </w:rPr>
      </w:pPr>
      <w:r w:rsidRPr="00AB3AE5">
        <w:rPr>
          <w:rFonts w:hint="cs"/>
          <w:b/>
          <w:bCs/>
          <w:color w:val="833C0B" w:themeColor="accent2" w:themeShade="80"/>
          <w:sz w:val="32"/>
          <w:szCs w:val="32"/>
          <w:rtl/>
        </w:rPr>
        <w:lastRenderedPageBreak/>
        <w:t xml:space="preserve">  "</w:t>
      </w:r>
      <w:r w:rsidRPr="00AB3AE5">
        <w:rPr>
          <w:b/>
          <w:bCs/>
          <w:color w:val="833C0B" w:themeColor="accent2" w:themeShade="80"/>
          <w:sz w:val="32"/>
          <w:szCs w:val="32"/>
          <w:rtl/>
        </w:rPr>
        <w:t xml:space="preserve">נמר אבל אחר- מה עושים כשכועסים?" - חני גרשון </w:t>
      </w:r>
      <w:r w:rsidRPr="00AB3AE5">
        <w:rPr>
          <w:rFonts w:hint="cs"/>
          <w:b/>
          <w:bCs/>
          <w:color w:val="833C0B" w:themeColor="accent2" w:themeShade="80"/>
          <w:sz w:val="24"/>
          <w:szCs w:val="24"/>
          <w:rtl/>
        </w:rPr>
        <w:t xml:space="preserve">    </w:t>
      </w:r>
    </w:p>
    <w:p w14:paraId="20293934" w14:textId="77777777" w:rsidR="00AB3AE5" w:rsidRPr="00AB3AE5" w:rsidRDefault="00AB3AE5" w:rsidP="00AB3AE5">
      <w:pPr>
        <w:spacing w:line="259" w:lineRule="auto"/>
        <w:rPr>
          <w:b/>
          <w:bCs/>
          <w:color w:val="833C0B" w:themeColor="accent2" w:themeShade="80"/>
          <w:sz w:val="24"/>
          <w:szCs w:val="24"/>
          <w:rtl/>
        </w:rPr>
      </w:pPr>
      <w:r w:rsidRPr="00AB3AE5">
        <w:rPr>
          <w:rFonts w:hint="cs"/>
          <w:b/>
          <w:bCs/>
          <w:color w:val="833C0B" w:themeColor="accent2" w:themeShade="80"/>
          <w:sz w:val="24"/>
          <w:szCs w:val="24"/>
          <w:rtl/>
        </w:rPr>
        <w:t xml:space="preserve">  תוכנית חינוכית </w:t>
      </w:r>
      <w:r w:rsidRPr="00AB3AE5">
        <w:rPr>
          <w:b/>
          <w:bCs/>
          <w:color w:val="833C0B" w:themeColor="accent2" w:themeShade="80"/>
          <w:sz w:val="24"/>
          <w:szCs w:val="24"/>
          <w:rtl/>
        </w:rPr>
        <w:t>–</w:t>
      </w:r>
      <w:r w:rsidRPr="00AB3AE5">
        <w:rPr>
          <w:rFonts w:hint="cs"/>
          <w:b/>
          <w:bCs/>
          <w:color w:val="833C0B" w:themeColor="accent2" w:themeShade="80"/>
          <w:sz w:val="24"/>
          <w:szCs w:val="24"/>
          <w:rtl/>
        </w:rPr>
        <w:t xml:space="preserve"> רגשית מס' 5281 לילדי בית ספר יסודי על פי ספרי "נמר אבל אחר" </w:t>
      </w:r>
    </w:p>
    <w:p w14:paraId="34914862" w14:textId="77777777" w:rsidR="0091789D" w:rsidRPr="00AB3AE5" w:rsidRDefault="0091789D" w:rsidP="0091789D">
      <w:pPr>
        <w:jc w:val="center"/>
        <w:rPr>
          <w:b/>
          <w:bCs/>
          <w:color w:val="C45911" w:themeColor="accent2" w:themeShade="BF"/>
          <w:sz w:val="28"/>
          <w:szCs w:val="28"/>
          <w:u w:val="single"/>
          <w:rtl/>
        </w:rPr>
      </w:pPr>
      <w:r w:rsidRPr="00AB3AE5">
        <w:rPr>
          <w:rFonts w:hint="cs"/>
          <w:b/>
          <w:bCs/>
          <w:color w:val="C45911" w:themeColor="accent2" w:themeShade="BF"/>
          <w:sz w:val="28"/>
          <w:szCs w:val="28"/>
          <w:u w:val="single"/>
          <w:rtl/>
        </w:rPr>
        <w:t>הרצאה לצוותי חינוך וטיפול "אני והנמר שלי- מסע משותף"</w:t>
      </w:r>
    </w:p>
    <w:p w14:paraId="473B956D" w14:textId="77777777" w:rsidR="00F95442" w:rsidRDefault="0091789D" w:rsidP="0091789D">
      <w:pPr>
        <w:jc w:val="both"/>
        <w:rPr>
          <w:sz w:val="24"/>
          <w:szCs w:val="24"/>
          <w:rtl/>
        </w:rPr>
      </w:pPr>
      <w:r w:rsidRPr="00A504BD">
        <w:rPr>
          <w:b/>
          <w:bCs/>
          <w:sz w:val="24"/>
          <w:szCs w:val="24"/>
          <w:u w:val="single"/>
          <w:rtl/>
        </w:rPr>
        <w:t>ב</w:t>
      </w:r>
      <w:r>
        <w:rPr>
          <w:rFonts w:hint="cs"/>
          <w:b/>
          <w:bCs/>
          <w:sz w:val="24"/>
          <w:szCs w:val="24"/>
          <w:u w:val="single"/>
          <w:rtl/>
        </w:rPr>
        <w:t>פתיחת ה</w:t>
      </w:r>
      <w:r w:rsidRPr="00A504BD">
        <w:rPr>
          <w:b/>
          <w:bCs/>
          <w:sz w:val="24"/>
          <w:szCs w:val="24"/>
          <w:u w:val="single"/>
          <w:rtl/>
        </w:rPr>
        <w:t>הרצאה</w:t>
      </w:r>
      <w:r w:rsidRPr="00553DE9">
        <w:rPr>
          <w:sz w:val="24"/>
          <w:szCs w:val="24"/>
          <w:rtl/>
        </w:rPr>
        <w:t xml:space="preserve"> </w:t>
      </w:r>
      <w:r w:rsidRPr="00213A31">
        <w:rPr>
          <w:rFonts w:hint="cs"/>
          <w:sz w:val="24"/>
          <w:szCs w:val="24"/>
          <w:rtl/>
        </w:rPr>
        <w:t>אשתף את הקהל ב</w:t>
      </w:r>
      <w:r>
        <w:rPr>
          <w:rFonts w:hint="cs"/>
          <w:sz w:val="24"/>
          <w:szCs w:val="24"/>
          <w:rtl/>
        </w:rPr>
        <w:t>"</w:t>
      </w:r>
      <w:r>
        <w:rPr>
          <w:sz w:val="24"/>
          <w:szCs w:val="24"/>
          <w:rtl/>
        </w:rPr>
        <w:t xml:space="preserve">סיפור </w:t>
      </w:r>
      <w:r w:rsidRPr="00213A31">
        <w:rPr>
          <w:sz w:val="24"/>
          <w:szCs w:val="24"/>
          <w:rtl/>
        </w:rPr>
        <w:t>שמאחורי הסיפור</w:t>
      </w:r>
      <w:r>
        <w:rPr>
          <w:rFonts w:hint="cs"/>
          <w:sz w:val="24"/>
          <w:szCs w:val="24"/>
          <w:rtl/>
        </w:rPr>
        <w:t>"</w:t>
      </w:r>
      <w:r w:rsidRPr="00213A31">
        <w:rPr>
          <w:rFonts w:hint="cs"/>
          <w:sz w:val="24"/>
          <w:szCs w:val="24"/>
          <w:rtl/>
        </w:rPr>
        <w:t xml:space="preserve"> </w:t>
      </w:r>
      <w:r>
        <w:rPr>
          <w:rFonts w:hint="cs"/>
          <w:sz w:val="24"/>
          <w:szCs w:val="24"/>
          <w:rtl/>
        </w:rPr>
        <w:t>-</w:t>
      </w:r>
      <w:r w:rsidRPr="00213A31">
        <w:rPr>
          <w:rFonts w:hint="cs"/>
          <w:sz w:val="24"/>
          <w:szCs w:val="24"/>
          <w:rtl/>
        </w:rPr>
        <w:t>"נמר אבל אחר"</w:t>
      </w:r>
      <w:r>
        <w:rPr>
          <w:rFonts w:hint="cs"/>
          <w:sz w:val="24"/>
          <w:szCs w:val="24"/>
          <w:rtl/>
        </w:rPr>
        <w:t>, סיפור שכל כולו הוא תוצאה של "צירוף מקרים" מופלא... כפי שנכתב בהקדשה לספר: " לאיש שהיה שלי, לנמר שלי. תודה על ברלין, שם נפלנו כמו החומה, שם נולד הספר".</w:t>
      </w:r>
    </w:p>
    <w:p w14:paraId="7D8C061E" w14:textId="77777777" w:rsidR="00EA63DF" w:rsidRDefault="00EA63DF" w:rsidP="003E763E">
      <w:pPr>
        <w:jc w:val="both"/>
        <w:rPr>
          <w:b/>
          <w:bCs/>
          <w:sz w:val="24"/>
          <w:szCs w:val="24"/>
          <w:rtl/>
        </w:rPr>
      </w:pPr>
      <w:r>
        <w:rPr>
          <w:rFonts w:hint="cs"/>
          <w:b/>
          <w:bCs/>
          <w:sz w:val="24"/>
          <w:szCs w:val="24"/>
          <w:rtl/>
        </w:rPr>
        <w:t>נעים להכיר,</w:t>
      </w:r>
    </w:p>
    <w:p w14:paraId="3DF17A89" w14:textId="326C56AC" w:rsidR="00EA63DF" w:rsidRDefault="00EA63DF" w:rsidP="003E763E">
      <w:pPr>
        <w:jc w:val="both"/>
        <w:rPr>
          <w:sz w:val="24"/>
          <w:szCs w:val="24"/>
          <w:rtl/>
        </w:rPr>
      </w:pPr>
      <w:r>
        <w:rPr>
          <w:rFonts w:hint="cs"/>
          <w:b/>
          <w:bCs/>
          <w:sz w:val="24"/>
          <w:szCs w:val="24"/>
          <w:rtl/>
        </w:rPr>
        <w:t>שמי ח</w:t>
      </w:r>
      <w:r w:rsidR="0073453E">
        <w:rPr>
          <w:rFonts w:hint="cs"/>
          <w:b/>
          <w:bCs/>
          <w:sz w:val="24"/>
          <w:szCs w:val="24"/>
          <w:rtl/>
        </w:rPr>
        <w:t>ני</w:t>
      </w:r>
      <w:r>
        <w:rPr>
          <w:rFonts w:hint="cs"/>
          <w:b/>
          <w:bCs/>
          <w:sz w:val="24"/>
          <w:szCs w:val="24"/>
          <w:rtl/>
        </w:rPr>
        <w:t xml:space="preserve"> גרשון, אני אשת חינוך, </w:t>
      </w:r>
      <w:r w:rsidR="00F95442" w:rsidRPr="00E16487">
        <w:rPr>
          <w:rFonts w:hint="cs"/>
          <w:b/>
          <w:bCs/>
          <w:sz w:val="24"/>
          <w:szCs w:val="24"/>
          <w:rtl/>
        </w:rPr>
        <w:t xml:space="preserve">מורה </w:t>
      </w:r>
      <w:proofErr w:type="spellStart"/>
      <w:r>
        <w:rPr>
          <w:rFonts w:hint="cs"/>
          <w:b/>
          <w:bCs/>
          <w:sz w:val="24"/>
          <w:szCs w:val="24"/>
          <w:rtl/>
        </w:rPr>
        <w:t>וכקב"סית</w:t>
      </w:r>
      <w:proofErr w:type="spellEnd"/>
      <w:r>
        <w:rPr>
          <w:rFonts w:hint="cs"/>
          <w:b/>
          <w:bCs/>
          <w:sz w:val="24"/>
          <w:szCs w:val="24"/>
          <w:rtl/>
        </w:rPr>
        <w:t xml:space="preserve"> שנים רבות</w:t>
      </w:r>
      <w:r w:rsidR="00F95442">
        <w:rPr>
          <w:rFonts w:hint="cs"/>
          <w:sz w:val="24"/>
          <w:szCs w:val="24"/>
          <w:rtl/>
        </w:rPr>
        <w:t xml:space="preserve"> </w:t>
      </w:r>
      <w:r>
        <w:rPr>
          <w:rFonts w:hint="cs"/>
          <w:sz w:val="24"/>
          <w:szCs w:val="24"/>
          <w:rtl/>
        </w:rPr>
        <w:t>ו</w:t>
      </w:r>
      <w:r w:rsidR="00F95442">
        <w:rPr>
          <w:rFonts w:hint="cs"/>
          <w:sz w:val="24"/>
          <w:szCs w:val="24"/>
          <w:rtl/>
        </w:rPr>
        <w:t>עוסקת במניעת הדרה והגברת ההתמדה במערכת החינוך</w:t>
      </w:r>
      <w:r>
        <w:rPr>
          <w:rFonts w:hint="cs"/>
          <w:sz w:val="24"/>
          <w:szCs w:val="24"/>
          <w:rtl/>
        </w:rPr>
        <w:t>.</w:t>
      </w:r>
    </w:p>
    <w:p w14:paraId="53E04F29" w14:textId="35DE6C5F" w:rsidR="00F62A88" w:rsidRDefault="003E763E" w:rsidP="003E763E">
      <w:pPr>
        <w:jc w:val="both"/>
        <w:rPr>
          <w:sz w:val="24"/>
          <w:szCs w:val="24"/>
          <w:rtl/>
        </w:rPr>
      </w:pPr>
      <w:r>
        <w:rPr>
          <w:rFonts w:hint="cs"/>
          <w:sz w:val="24"/>
          <w:szCs w:val="24"/>
          <w:rtl/>
        </w:rPr>
        <w:t xml:space="preserve">בשנת 2019 </w:t>
      </w:r>
      <w:r w:rsidR="00EA63DF">
        <w:rPr>
          <w:rFonts w:hint="cs"/>
          <w:sz w:val="24"/>
          <w:szCs w:val="24"/>
          <w:rtl/>
        </w:rPr>
        <w:t xml:space="preserve">יזמתי </w:t>
      </w:r>
      <w:r w:rsidR="00F95442">
        <w:rPr>
          <w:rFonts w:hint="cs"/>
          <w:sz w:val="24"/>
          <w:szCs w:val="24"/>
          <w:rtl/>
        </w:rPr>
        <w:t xml:space="preserve">את תוכנית 5281 ואת </w:t>
      </w:r>
      <w:r w:rsidR="00EA63DF">
        <w:rPr>
          <w:rFonts w:hint="cs"/>
          <w:sz w:val="24"/>
          <w:szCs w:val="24"/>
          <w:rtl/>
        </w:rPr>
        <w:t>הפעילות לילדים ו</w:t>
      </w:r>
      <w:r w:rsidR="00F95442">
        <w:rPr>
          <w:rFonts w:hint="cs"/>
          <w:sz w:val="24"/>
          <w:szCs w:val="24"/>
          <w:rtl/>
        </w:rPr>
        <w:t>ההרצאה</w:t>
      </w:r>
      <w:r w:rsidR="00E16487">
        <w:rPr>
          <w:rFonts w:hint="cs"/>
          <w:sz w:val="24"/>
          <w:szCs w:val="24"/>
          <w:rtl/>
        </w:rPr>
        <w:t xml:space="preserve">. </w:t>
      </w:r>
      <w:r>
        <w:rPr>
          <w:rFonts w:hint="cs"/>
          <w:sz w:val="24"/>
          <w:szCs w:val="24"/>
          <w:rtl/>
        </w:rPr>
        <w:t>אנו חשופים יום יום לקשיי התלמידים שהעמיקו והתעצמו מאז פרוץ הקורונה בכל המישורים והמדדים.</w:t>
      </w:r>
    </w:p>
    <w:p w14:paraId="5F49CC8E" w14:textId="77777777" w:rsidR="0091789D" w:rsidRDefault="00F95442" w:rsidP="003E763E">
      <w:pPr>
        <w:jc w:val="both"/>
        <w:rPr>
          <w:sz w:val="24"/>
          <w:szCs w:val="24"/>
          <w:rtl/>
        </w:rPr>
      </w:pPr>
      <w:r>
        <w:rPr>
          <w:rFonts w:hint="cs"/>
          <w:sz w:val="24"/>
          <w:szCs w:val="24"/>
          <w:rtl/>
        </w:rPr>
        <w:t xml:space="preserve">המטרה היא </w:t>
      </w:r>
      <w:r w:rsidRPr="00834D1D">
        <w:rPr>
          <w:rFonts w:hint="cs"/>
          <w:b/>
          <w:bCs/>
          <w:color w:val="C45911" w:themeColor="accent2" w:themeShade="BF"/>
          <w:sz w:val="24"/>
          <w:szCs w:val="24"/>
          <w:rtl/>
        </w:rPr>
        <w:t>הטמעת "שפת הנמר" בבתי הספר על מנת לצמצם את ההדרה, השונות והבדידות</w:t>
      </w:r>
      <w:r w:rsidRPr="00F95442">
        <w:rPr>
          <w:rFonts w:hint="cs"/>
          <w:b/>
          <w:bCs/>
          <w:sz w:val="24"/>
          <w:szCs w:val="24"/>
          <w:rtl/>
        </w:rPr>
        <w:t xml:space="preserve"> </w:t>
      </w:r>
      <w:r>
        <w:rPr>
          <w:rFonts w:hint="cs"/>
          <w:sz w:val="24"/>
          <w:szCs w:val="24"/>
          <w:rtl/>
        </w:rPr>
        <w:t>של מי מהילדים שקשה לו יותר, שהנמר שלו מתפרץ לעיתים קרובות מדי ואינו יודע להכילו, ו</w:t>
      </w:r>
      <w:r w:rsidR="003E763E">
        <w:rPr>
          <w:rFonts w:hint="cs"/>
          <w:sz w:val="24"/>
          <w:szCs w:val="24"/>
          <w:rtl/>
        </w:rPr>
        <w:t xml:space="preserve">מתן כלים </w:t>
      </w:r>
      <w:r w:rsidRPr="00F62A88">
        <w:rPr>
          <w:rFonts w:hint="cs"/>
          <w:b/>
          <w:bCs/>
          <w:sz w:val="24"/>
          <w:szCs w:val="24"/>
          <w:rtl/>
        </w:rPr>
        <w:t xml:space="preserve">לכל </w:t>
      </w:r>
      <w:r w:rsidR="003E763E" w:rsidRPr="00F62A88">
        <w:rPr>
          <w:rFonts w:hint="cs"/>
          <w:b/>
          <w:bCs/>
          <w:sz w:val="24"/>
          <w:szCs w:val="24"/>
          <w:rtl/>
        </w:rPr>
        <w:t>ילדי הכיתה כמובן,</w:t>
      </w:r>
      <w:r w:rsidR="003E763E">
        <w:rPr>
          <w:rFonts w:hint="cs"/>
          <w:sz w:val="24"/>
          <w:szCs w:val="24"/>
          <w:rtl/>
        </w:rPr>
        <w:t xml:space="preserve"> שכ</w:t>
      </w:r>
      <w:r w:rsidR="00F62A88">
        <w:rPr>
          <w:rFonts w:hint="cs"/>
          <w:sz w:val="24"/>
          <w:szCs w:val="24"/>
          <w:rtl/>
        </w:rPr>
        <w:t>ן "נמר" יש לכולנו, באופנים</w:t>
      </w:r>
      <w:r w:rsidR="003E763E">
        <w:rPr>
          <w:rFonts w:hint="cs"/>
          <w:sz w:val="24"/>
          <w:szCs w:val="24"/>
          <w:rtl/>
        </w:rPr>
        <w:t xml:space="preserve"> </w:t>
      </w:r>
      <w:r w:rsidR="00F62A88">
        <w:rPr>
          <w:rFonts w:hint="cs"/>
          <w:sz w:val="24"/>
          <w:szCs w:val="24"/>
          <w:rtl/>
        </w:rPr>
        <w:t xml:space="preserve">שונים </w:t>
      </w:r>
      <w:r w:rsidR="003E763E">
        <w:rPr>
          <w:rFonts w:hint="cs"/>
          <w:sz w:val="24"/>
          <w:szCs w:val="24"/>
          <w:rtl/>
        </w:rPr>
        <w:t xml:space="preserve">ובעוצמות שונות. </w:t>
      </w:r>
    </w:p>
    <w:p w14:paraId="2D395CAC" w14:textId="77777777" w:rsidR="003E763E" w:rsidRDefault="0091789D" w:rsidP="00F95442">
      <w:pPr>
        <w:jc w:val="both"/>
        <w:rPr>
          <w:sz w:val="24"/>
          <w:szCs w:val="24"/>
          <w:rtl/>
        </w:rPr>
      </w:pPr>
      <w:r w:rsidRPr="00E60732">
        <w:rPr>
          <w:rFonts w:hint="cs"/>
          <w:b/>
          <w:bCs/>
          <w:sz w:val="24"/>
          <w:szCs w:val="24"/>
          <w:rtl/>
        </w:rPr>
        <w:t>ראשיתו</w:t>
      </w:r>
      <w:r w:rsidRPr="00E60732">
        <w:rPr>
          <w:b/>
          <w:bCs/>
          <w:sz w:val="24"/>
          <w:szCs w:val="24"/>
          <w:rtl/>
        </w:rPr>
        <w:t xml:space="preserve"> </w:t>
      </w:r>
      <w:r w:rsidRPr="00E60732">
        <w:rPr>
          <w:rFonts w:hint="cs"/>
          <w:b/>
          <w:bCs/>
          <w:sz w:val="24"/>
          <w:szCs w:val="24"/>
          <w:rtl/>
        </w:rPr>
        <w:t>של המסע</w:t>
      </w:r>
      <w:r w:rsidRPr="00213A31">
        <w:rPr>
          <w:rFonts w:hint="cs"/>
          <w:sz w:val="24"/>
          <w:szCs w:val="24"/>
          <w:rtl/>
        </w:rPr>
        <w:t xml:space="preserve"> ב</w:t>
      </w:r>
      <w:r w:rsidRPr="00213A31">
        <w:rPr>
          <w:sz w:val="24"/>
          <w:szCs w:val="24"/>
          <w:rtl/>
        </w:rPr>
        <w:t>מקום</w:t>
      </w:r>
      <w:r>
        <w:rPr>
          <w:rFonts w:hint="cs"/>
          <w:sz w:val="24"/>
          <w:szCs w:val="24"/>
          <w:rtl/>
        </w:rPr>
        <w:t xml:space="preserve"> שהינו</w:t>
      </w:r>
      <w:r w:rsidRPr="00213A31">
        <w:rPr>
          <w:sz w:val="24"/>
          <w:szCs w:val="24"/>
          <w:rtl/>
        </w:rPr>
        <w:t xml:space="preserve"> אותנטי ואישי</w:t>
      </w:r>
      <w:r>
        <w:rPr>
          <w:rFonts w:hint="cs"/>
          <w:sz w:val="24"/>
          <w:szCs w:val="24"/>
          <w:rtl/>
        </w:rPr>
        <w:t xml:space="preserve"> כביכול, אך למעשה הוא רלוונטי לכולנו מעצם היותנו שותפים למסע החיים. אעלה תכנים חינוכיים ופילוסופיים כגון: </w:t>
      </w:r>
      <w:r w:rsidRPr="000E03AE">
        <w:rPr>
          <w:rFonts w:hint="cs"/>
          <w:b/>
          <w:bCs/>
          <w:sz w:val="24"/>
          <w:szCs w:val="24"/>
          <w:rtl/>
        </w:rPr>
        <w:t>כוחם שלך "צירופי מקרים" והשפעתם על חיינו</w:t>
      </w:r>
      <w:r>
        <w:rPr>
          <w:rFonts w:hint="cs"/>
          <w:sz w:val="24"/>
          <w:szCs w:val="24"/>
          <w:rtl/>
        </w:rPr>
        <w:t xml:space="preserve">, </w:t>
      </w:r>
      <w:r w:rsidRPr="00E60732">
        <w:rPr>
          <w:rFonts w:hint="cs"/>
          <w:b/>
          <w:bCs/>
          <w:sz w:val="24"/>
          <w:szCs w:val="24"/>
          <w:rtl/>
        </w:rPr>
        <w:t>התלבטויות ודיאלוגים</w:t>
      </w:r>
      <w:r>
        <w:rPr>
          <w:rFonts w:hint="cs"/>
          <w:sz w:val="24"/>
          <w:szCs w:val="24"/>
          <w:rtl/>
        </w:rPr>
        <w:t xml:space="preserve"> פנימיים שאנו מנהלים עם עצמנו טרם </w:t>
      </w:r>
      <w:r w:rsidRPr="00E60732">
        <w:rPr>
          <w:rFonts w:hint="cs"/>
          <w:b/>
          <w:bCs/>
          <w:sz w:val="24"/>
          <w:szCs w:val="24"/>
          <w:rtl/>
        </w:rPr>
        <w:t>קבלת החלטות</w:t>
      </w:r>
      <w:r>
        <w:rPr>
          <w:rFonts w:hint="cs"/>
          <w:sz w:val="24"/>
          <w:szCs w:val="24"/>
          <w:rtl/>
        </w:rPr>
        <w:t xml:space="preserve">, התמודדות עם </w:t>
      </w:r>
      <w:r w:rsidRPr="00E60732">
        <w:rPr>
          <w:rFonts w:hint="cs"/>
          <w:b/>
          <w:bCs/>
          <w:sz w:val="24"/>
          <w:szCs w:val="24"/>
          <w:rtl/>
        </w:rPr>
        <w:t>פחדים וקשיים</w:t>
      </w:r>
      <w:r>
        <w:rPr>
          <w:rFonts w:hint="cs"/>
          <w:sz w:val="24"/>
          <w:szCs w:val="24"/>
          <w:rtl/>
        </w:rPr>
        <w:t xml:space="preserve"> שכרוכים ביציאה </w:t>
      </w:r>
      <w:r w:rsidRPr="00E60732">
        <w:rPr>
          <w:rFonts w:hint="cs"/>
          <w:b/>
          <w:bCs/>
          <w:sz w:val="24"/>
          <w:szCs w:val="24"/>
          <w:rtl/>
        </w:rPr>
        <w:t>ממעגל הנוחות</w:t>
      </w:r>
      <w:r>
        <w:rPr>
          <w:rFonts w:hint="cs"/>
          <w:sz w:val="24"/>
          <w:szCs w:val="24"/>
          <w:rtl/>
        </w:rPr>
        <w:t xml:space="preserve"> </w:t>
      </w:r>
      <w:r w:rsidRPr="00E60732">
        <w:rPr>
          <w:rFonts w:hint="cs"/>
          <w:b/>
          <w:bCs/>
          <w:sz w:val="24"/>
          <w:szCs w:val="24"/>
          <w:rtl/>
        </w:rPr>
        <w:t>ושחרור מהתניות העבר</w:t>
      </w:r>
      <w:r>
        <w:rPr>
          <w:rFonts w:hint="cs"/>
          <w:sz w:val="24"/>
          <w:szCs w:val="24"/>
          <w:rtl/>
        </w:rPr>
        <w:t xml:space="preserve">, נטילת </w:t>
      </w:r>
      <w:r w:rsidRPr="00E60732">
        <w:rPr>
          <w:rFonts w:hint="cs"/>
          <w:b/>
          <w:bCs/>
          <w:sz w:val="24"/>
          <w:szCs w:val="24"/>
          <w:rtl/>
        </w:rPr>
        <w:t xml:space="preserve">אחריות, שליטה </w:t>
      </w:r>
      <w:proofErr w:type="spellStart"/>
      <w:r w:rsidRPr="00E60732">
        <w:rPr>
          <w:rFonts w:hint="cs"/>
          <w:b/>
          <w:bCs/>
          <w:sz w:val="24"/>
          <w:szCs w:val="24"/>
          <w:rtl/>
        </w:rPr>
        <w:t>וכח</w:t>
      </w:r>
      <w:proofErr w:type="spellEnd"/>
      <w:r>
        <w:rPr>
          <w:rFonts w:hint="cs"/>
          <w:sz w:val="24"/>
          <w:szCs w:val="24"/>
          <w:rtl/>
        </w:rPr>
        <w:t xml:space="preserve"> לידינו ממקום של </w:t>
      </w:r>
      <w:r w:rsidRPr="00E60732">
        <w:rPr>
          <w:rFonts w:hint="cs"/>
          <w:b/>
          <w:bCs/>
          <w:sz w:val="24"/>
          <w:szCs w:val="24"/>
          <w:rtl/>
        </w:rPr>
        <w:t>בחירה</w:t>
      </w:r>
      <w:r>
        <w:rPr>
          <w:rFonts w:hint="cs"/>
          <w:sz w:val="24"/>
          <w:szCs w:val="24"/>
          <w:rtl/>
        </w:rPr>
        <w:t xml:space="preserve">, הגישה הנרטיבית הרב סיפורית: התבוננות על </w:t>
      </w:r>
      <w:r w:rsidRPr="000E03AE">
        <w:rPr>
          <w:rFonts w:hint="cs"/>
          <w:b/>
          <w:bCs/>
          <w:sz w:val="24"/>
          <w:szCs w:val="24"/>
          <w:rtl/>
        </w:rPr>
        <w:t>הכוחות והעוצמות</w:t>
      </w:r>
      <w:r>
        <w:rPr>
          <w:rFonts w:hint="cs"/>
          <w:sz w:val="24"/>
          <w:szCs w:val="24"/>
          <w:rtl/>
        </w:rPr>
        <w:t xml:space="preserve"> שיש לנו ועל </w:t>
      </w:r>
      <w:r w:rsidRPr="000E03AE">
        <w:rPr>
          <w:rFonts w:hint="cs"/>
          <w:b/>
          <w:bCs/>
          <w:sz w:val="24"/>
          <w:szCs w:val="24"/>
          <w:rtl/>
        </w:rPr>
        <w:t>חצי הכוס המלאה,</w:t>
      </w:r>
      <w:r>
        <w:rPr>
          <w:rFonts w:hint="cs"/>
          <w:sz w:val="24"/>
          <w:szCs w:val="24"/>
          <w:rtl/>
        </w:rPr>
        <w:t xml:space="preserve"> כל אלה היו חלק מהמסע האישי שלי. </w:t>
      </w:r>
    </w:p>
    <w:p w14:paraId="0CA4FA58" w14:textId="77777777" w:rsidR="00F62A88" w:rsidRDefault="0091789D" w:rsidP="003E763E">
      <w:pPr>
        <w:jc w:val="both"/>
        <w:rPr>
          <w:sz w:val="24"/>
          <w:szCs w:val="24"/>
          <w:rtl/>
        </w:rPr>
      </w:pPr>
      <w:r>
        <w:rPr>
          <w:rFonts w:hint="cs"/>
          <w:sz w:val="24"/>
          <w:szCs w:val="24"/>
          <w:rtl/>
        </w:rPr>
        <w:t>תהליך ההוצאה לאור של הספר קרם עור וגידים כשרגע לפני קו הסיום ההוצאה פשטה את הרגל. המשכתי את התהליך בכוחות עצמי והיום הספר נמצא בחנויות ברחבי הארץ. בהמשך.</w:t>
      </w:r>
      <w:r w:rsidRPr="00B92DC5">
        <w:rPr>
          <w:rFonts w:hint="cs"/>
          <w:sz w:val="24"/>
          <w:szCs w:val="24"/>
          <w:rtl/>
        </w:rPr>
        <w:t xml:space="preserve"> </w:t>
      </w:r>
      <w:r>
        <w:rPr>
          <w:rFonts w:hint="cs"/>
          <w:sz w:val="24"/>
          <w:szCs w:val="24"/>
          <w:rtl/>
        </w:rPr>
        <w:t xml:space="preserve">סיום הספר שנכתב שנתיים לפני האירועים הוא </w:t>
      </w:r>
      <w:r w:rsidRPr="000E03AE">
        <w:rPr>
          <w:rFonts w:hint="cs"/>
          <w:b/>
          <w:bCs/>
          <w:sz w:val="24"/>
          <w:szCs w:val="24"/>
          <w:rtl/>
        </w:rPr>
        <w:t>כנבואה</w:t>
      </w:r>
      <w:r w:rsidRPr="001B78A2">
        <w:rPr>
          <w:rFonts w:hint="cs"/>
          <w:b/>
          <w:bCs/>
          <w:sz w:val="24"/>
          <w:szCs w:val="24"/>
          <w:rtl/>
        </w:rPr>
        <w:t xml:space="preserve"> המגשימה את עצמה</w:t>
      </w:r>
      <w:r>
        <w:rPr>
          <w:rFonts w:hint="cs"/>
          <w:sz w:val="24"/>
          <w:szCs w:val="24"/>
          <w:rtl/>
        </w:rPr>
        <w:t xml:space="preserve">. </w:t>
      </w:r>
    </w:p>
    <w:p w14:paraId="3024BCDD" w14:textId="77777777" w:rsidR="00F62A88" w:rsidRDefault="0091789D" w:rsidP="003E763E">
      <w:pPr>
        <w:jc w:val="both"/>
        <w:rPr>
          <w:rFonts w:asciiTheme="minorBidi" w:hAnsiTheme="minorBidi"/>
          <w:b/>
          <w:bCs/>
          <w:sz w:val="24"/>
          <w:szCs w:val="24"/>
          <w:rtl/>
        </w:rPr>
      </w:pPr>
      <w:r>
        <w:rPr>
          <w:rFonts w:hint="cs"/>
          <w:sz w:val="24"/>
          <w:szCs w:val="24"/>
          <w:rtl/>
        </w:rPr>
        <w:t xml:space="preserve">הגיבור מספר עליו ועל הנמר: </w:t>
      </w:r>
      <w:r w:rsidRPr="00834D1D">
        <w:rPr>
          <w:rFonts w:asciiTheme="majorBidi" w:hAnsiTheme="majorBidi" w:cstheme="majorBidi"/>
          <w:color w:val="C45911" w:themeColor="accent2" w:themeShade="BF"/>
          <w:sz w:val="24"/>
          <w:szCs w:val="24"/>
          <w:rtl/>
        </w:rPr>
        <w:t>"</w:t>
      </w:r>
      <w:r w:rsidRPr="00834D1D">
        <w:rPr>
          <w:rFonts w:asciiTheme="majorBidi" w:hAnsiTheme="majorBidi" w:cs="Guttman Yad-Brush"/>
          <w:color w:val="C45911" w:themeColor="accent2" w:themeShade="BF"/>
          <w:rtl/>
        </w:rPr>
        <w:t>ואם בדרכנו לפתע פתאום, סתם כך באמצע היום, צץ לו בור מאיים או אבן גדולה, נעקוף מסביב אך ללא בהלה, כי כל תקלה יכולה, בסופו של דבר, להפוך למשהו נפלא".</w:t>
      </w:r>
      <w:r w:rsidR="003E763E" w:rsidRPr="00834D1D">
        <w:rPr>
          <w:rFonts w:hint="cs"/>
          <w:color w:val="C45911" w:themeColor="accent2" w:themeShade="BF"/>
          <w:sz w:val="24"/>
          <w:szCs w:val="24"/>
          <w:rtl/>
        </w:rPr>
        <w:t xml:space="preserve"> </w:t>
      </w:r>
    </w:p>
    <w:p w14:paraId="0C6E3B49" w14:textId="77777777" w:rsidR="0091789D" w:rsidRPr="003E763E" w:rsidRDefault="0091789D" w:rsidP="003E763E">
      <w:pPr>
        <w:jc w:val="both"/>
        <w:rPr>
          <w:sz w:val="24"/>
          <w:szCs w:val="24"/>
          <w:rtl/>
        </w:rPr>
      </w:pPr>
      <w:r w:rsidRPr="00C119FB">
        <w:rPr>
          <w:rFonts w:asciiTheme="minorBidi" w:hAnsiTheme="minorBidi" w:hint="cs"/>
          <w:b/>
          <w:bCs/>
          <w:sz w:val="24"/>
          <w:szCs w:val="24"/>
          <w:rtl/>
        </w:rPr>
        <w:t>ספר זה הוא ההוכחה לכך</w:t>
      </w:r>
      <w:r w:rsidRPr="00A504BD">
        <w:rPr>
          <w:rFonts w:asciiTheme="minorBidi" w:hAnsiTheme="minorBidi" w:hint="cs"/>
          <w:sz w:val="24"/>
          <w:szCs w:val="24"/>
          <w:rtl/>
        </w:rPr>
        <w:t>.</w:t>
      </w:r>
    </w:p>
    <w:p w14:paraId="7BE5208E" w14:textId="249FDA1B" w:rsidR="0091789D" w:rsidRDefault="0091789D" w:rsidP="00A11D28">
      <w:pPr>
        <w:jc w:val="both"/>
        <w:rPr>
          <w:rFonts w:ascii="Arial" w:hAnsi="Arial" w:cs="Arial"/>
          <w:sz w:val="24"/>
          <w:szCs w:val="24"/>
          <w:rtl/>
        </w:rPr>
      </w:pPr>
      <w:r>
        <w:rPr>
          <w:rFonts w:ascii="Arial" w:hAnsi="Arial" w:cs="Arial" w:hint="cs"/>
          <w:b/>
          <w:bCs/>
          <w:sz w:val="24"/>
          <w:szCs w:val="24"/>
          <w:u w:val="single"/>
          <w:rtl/>
        </w:rPr>
        <w:t>לב</w:t>
      </w:r>
      <w:r w:rsidRPr="00A504BD">
        <w:rPr>
          <w:rFonts w:ascii="Arial" w:hAnsi="Arial" w:cs="Arial" w:hint="cs"/>
          <w:b/>
          <w:bCs/>
          <w:sz w:val="24"/>
          <w:szCs w:val="24"/>
          <w:u w:val="single"/>
          <w:rtl/>
        </w:rPr>
        <w:t xml:space="preserve"> ההרצאה</w:t>
      </w:r>
      <w:r>
        <w:rPr>
          <w:rFonts w:ascii="Arial" w:hAnsi="Arial" w:cs="Arial" w:hint="cs"/>
          <w:sz w:val="24"/>
          <w:szCs w:val="24"/>
          <w:u w:val="single"/>
          <w:rtl/>
        </w:rPr>
        <w:t>:</w:t>
      </w:r>
      <w:r w:rsidR="00A11D28">
        <w:rPr>
          <w:rFonts w:ascii="Arial" w:hAnsi="Arial" w:cs="Arial" w:hint="cs"/>
          <w:sz w:val="24"/>
          <w:szCs w:val="24"/>
          <w:rtl/>
        </w:rPr>
        <w:t xml:space="preserve"> </w:t>
      </w:r>
      <w:r w:rsidR="00A11D28">
        <w:rPr>
          <w:rFonts w:ascii="Arial" w:hAnsi="Arial" w:cs="Arial" w:hint="cs"/>
          <w:b/>
          <w:bCs/>
          <w:sz w:val="24"/>
          <w:szCs w:val="24"/>
          <w:rtl/>
        </w:rPr>
        <w:t>בליווי ספרי "נמר אבל אחר" נדון בדרכים ל</w:t>
      </w:r>
      <w:r w:rsidR="00A11D28" w:rsidRPr="000E03AE">
        <w:rPr>
          <w:rFonts w:hint="cs"/>
          <w:b/>
          <w:bCs/>
          <w:sz w:val="24"/>
          <w:szCs w:val="24"/>
          <w:rtl/>
        </w:rPr>
        <w:t xml:space="preserve">עבודה עם </w:t>
      </w:r>
      <w:r w:rsidR="00A11D28">
        <w:rPr>
          <w:rFonts w:hint="cs"/>
          <w:b/>
          <w:bCs/>
          <w:sz w:val="24"/>
          <w:szCs w:val="24"/>
          <w:rtl/>
        </w:rPr>
        <w:t>התלמידים</w:t>
      </w:r>
      <w:r w:rsidR="00A11D28" w:rsidRPr="000E03AE">
        <w:rPr>
          <w:rFonts w:hint="cs"/>
          <w:b/>
          <w:bCs/>
          <w:sz w:val="24"/>
          <w:szCs w:val="24"/>
          <w:rtl/>
        </w:rPr>
        <w:t xml:space="preserve"> בנושא עיבוד רגשות וניהול </w:t>
      </w:r>
      <w:r w:rsidR="00A11D28" w:rsidRPr="00425778">
        <w:rPr>
          <w:rFonts w:hint="cs"/>
          <w:b/>
          <w:bCs/>
          <w:sz w:val="24"/>
          <w:szCs w:val="24"/>
          <w:rtl/>
        </w:rPr>
        <w:t>כעסים</w:t>
      </w:r>
      <w:r w:rsidR="00A11D28">
        <w:rPr>
          <w:rFonts w:ascii="Arial" w:hAnsi="Arial" w:cs="Arial" w:hint="cs"/>
          <w:b/>
          <w:bCs/>
          <w:sz w:val="24"/>
          <w:szCs w:val="24"/>
          <w:rtl/>
        </w:rPr>
        <w:t>. אציג</w:t>
      </w:r>
      <w:r w:rsidR="00A11D28" w:rsidRPr="00F62A88">
        <w:rPr>
          <w:rFonts w:ascii="Arial" w:hAnsi="Arial" w:cs="Arial" w:hint="cs"/>
          <w:b/>
          <w:bCs/>
          <w:sz w:val="24"/>
          <w:szCs w:val="24"/>
          <w:rtl/>
        </w:rPr>
        <w:t xml:space="preserve"> מגוון רעיונות לשיח והפעלה אישית וכיתתית</w:t>
      </w:r>
      <w:r w:rsidR="00A11D28">
        <w:rPr>
          <w:rFonts w:ascii="Arial" w:hAnsi="Arial" w:cs="Arial" w:hint="cs"/>
          <w:sz w:val="24"/>
          <w:szCs w:val="24"/>
          <w:rtl/>
        </w:rPr>
        <w:t xml:space="preserve"> </w:t>
      </w:r>
      <w:r w:rsidR="00A11D28" w:rsidRPr="00F62A88">
        <w:rPr>
          <w:rFonts w:ascii="Arial" w:hAnsi="Arial" w:cs="Arial" w:hint="cs"/>
          <w:b/>
          <w:bCs/>
          <w:sz w:val="24"/>
          <w:szCs w:val="24"/>
          <w:rtl/>
        </w:rPr>
        <w:t>בכל שכב</w:t>
      </w:r>
      <w:r w:rsidR="00A11D28">
        <w:rPr>
          <w:rFonts w:ascii="Arial" w:hAnsi="Arial" w:cs="Arial" w:hint="cs"/>
          <w:b/>
          <w:bCs/>
          <w:sz w:val="24"/>
          <w:szCs w:val="24"/>
          <w:rtl/>
        </w:rPr>
        <w:t xml:space="preserve">ות הגיל ובמקצועות הלימוד השונים, </w:t>
      </w:r>
      <w:r w:rsidR="00A11D28" w:rsidRPr="00F62A88">
        <w:rPr>
          <w:rFonts w:ascii="Arial" w:hAnsi="Arial" w:cs="Arial" w:hint="cs"/>
          <w:sz w:val="24"/>
          <w:szCs w:val="24"/>
          <w:rtl/>
        </w:rPr>
        <w:t xml:space="preserve">בעזרת </w:t>
      </w:r>
      <w:r w:rsidR="00A11D28" w:rsidRPr="00F62A88">
        <w:rPr>
          <w:rFonts w:ascii="Arial" w:hAnsi="Arial" w:cs="Arial"/>
          <w:sz w:val="24"/>
          <w:szCs w:val="24"/>
          <w:rtl/>
        </w:rPr>
        <w:t>מוסיקה</w:t>
      </w:r>
      <w:r w:rsidR="00A11D28">
        <w:rPr>
          <w:rFonts w:ascii="Arial" w:hAnsi="Arial" w:cs="Arial" w:hint="cs"/>
          <w:sz w:val="24"/>
          <w:szCs w:val="24"/>
          <w:rtl/>
        </w:rPr>
        <w:t xml:space="preserve"> קלאסית, ציור, תנועה, כתיבה, י</w:t>
      </w:r>
      <w:r w:rsidR="00A11D28" w:rsidRPr="00F62A88">
        <w:rPr>
          <w:rFonts w:ascii="Arial" w:hAnsi="Arial" w:cs="Arial" w:hint="cs"/>
          <w:sz w:val="24"/>
          <w:szCs w:val="24"/>
          <w:rtl/>
        </w:rPr>
        <w:t>צירה</w:t>
      </w:r>
      <w:r w:rsidR="00A11D28">
        <w:rPr>
          <w:rFonts w:ascii="Arial" w:hAnsi="Arial" w:cs="Arial" w:hint="cs"/>
          <w:b/>
          <w:bCs/>
          <w:sz w:val="24"/>
          <w:szCs w:val="24"/>
          <w:rtl/>
        </w:rPr>
        <w:t xml:space="preserve"> ועוד. </w:t>
      </w:r>
      <w:r w:rsidR="00A11D28" w:rsidRPr="00A11D28">
        <w:rPr>
          <w:rFonts w:ascii="Arial" w:hAnsi="Arial" w:cs="Arial" w:hint="cs"/>
          <w:sz w:val="24"/>
          <w:szCs w:val="24"/>
          <w:rtl/>
        </w:rPr>
        <w:t>לדוגמא:</w:t>
      </w:r>
      <w:r w:rsidR="00A11D28">
        <w:rPr>
          <w:rFonts w:ascii="Arial" w:hAnsi="Arial" w:cs="Arial" w:hint="cs"/>
          <w:b/>
          <w:bCs/>
          <w:sz w:val="24"/>
          <w:szCs w:val="24"/>
          <w:rtl/>
        </w:rPr>
        <w:t xml:space="preserve"> </w:t>
      </w:r>
      <w:r w:rsidRPr="000E03AE">
        <w:rPr>
          <w:rFonts w:ascii="Arial" w:hAnsi="Arial" w:cs="Arial" w:hint="cs"/>
          <w:sz w:val="24"/>
          <w:szCs w:val="24"/>
          <w:rtl/>
        </w:rPr>
        <w:t xml:space="preserve">ניתן לעבוד עם הספר והתוכנית </w:t>
      </w:r>
      <w:r w:rsidR="00A11D28">
        <w:rPr>
          <w:rFonts w:ascii="Arial" w:hAnsi="Arial" w:cs="Arial" w:hint="cs"/>
          <w:b/>
          <w:bCs/>
          <w:sz w:val="24"/>
          <w:szCs w:val="24"/>
          <w:rtl/>
        </w:rPr>
        <w:t>כמיזם</w:t>
      </w:r>
      <w:r w:rsidRPr="000E03AE">
        <w:rPr>
          <w:rFonts w:ascii="Arial" w:hAnsi="Arial" w:cs="Arial" w:hint="cs"/>
          <w:b/>
          <w:bCs/>
          <w:sz w:val="24"/>
          <w:szCs w:val="24"/>
          <w:rtl/>
        </w:rPr>
        <w:t xml:space="preserve"> </w:t>
      </w:r>
      <w:r w:rsidR="00A11D28">
        <w:rPr>
          <w:rFonts w:ascii="Arial" w:hAnsi="Arial" w:cs="Arial" w:hint="cs"/>
          <w:b/>
          <w:bCs/>
          <w:sz w:val="24"/>
          <w:szCs w:val="24"/>
          <w:rtl/>
        </w:rPr>
        <w:t>חונכות בית ספרי</w:t>
      </w:r>
      <w:r w:rsidRPr="000E03AE">
        <w:rPr>
          <w:rFonts w:ascii="Arial" w:hAnsi="Arial" w:cs="Arial" w:hint="cs"/>
          <w:b/>
          <w:bCs/>
          <w:sz w:val="24"/>
          <w:szCs w:val="24"/>
          <w:rtl/>
        </w:rPr>
        <w:t xml:space="preserve"> </w:t>
      </w:r>
      <w:r w:rsidR="00A11D28">
        <w:rPr>
          <w:rFonts w:ascii="Arial" w:hAnsi="Arial" w:cs="Arial" w:hint="cs"/>
          <w:sz w:val="24"/>
          <w:szCs w:val="24"/>
          <w:rtl/>
        </w:rPr>
        <w:t>בו בוגרי בי"ס יסודי מפעילים ילדי גן, או מהווים חונכים לילדי הכיתות הנמוכות. (</w:t>
      </w:r>
      <w:r>
        <w:rPr>
          <w:rFonts w:ascii="Arial" w:hAnsi="Arial" w:cs="Arial" w:hint="cs"/>
          <w:sz w:val="24"/>
          <w:szCs w:val="24"/>
          <w:rtl/>
        </w:rPr>
        <w:t xml:space="preserve"> </w:t>
      </w:r>
    </w:p>
    <w:p w14:paraId="201EDAE7" w14:textId="1601341F" w:rsidR="00A11D28" w:rsidRDefault="0091789D" w:rsidP="0091789D">
      <w:pPr>
        <w:jc w:val="both"/>
        <w:rPr>
          <w:b/>
          <w:bCs/>
          <w:sz w:val="24"/>
          <w:szCs w:val="24"/>
          <w:rtl/>
        </w:rPr>
      </w:pPr>
      <w:r>
        <w:rPr>
          <w:rFonts w:ascii="Arial" w:hAnsi="Arial" w:cs="Arial" w:hint="cs"/>
          <w:sz w:val="24"/>
          <w:szCs w:val="24"/>
          <w:rtl/>
        </w:rPr>
        <w:t>נקרא את הסיפור תוך שימת דגש על</w:t>
      </w:r>
      <w:r w:rsidRPr="00213A31">
        <w:rPr>
          <w:rFonts w:ascii="Arial" w:hAnsi="Arial" w:cs="Arial"/>
          <w:sz w:val="24"/>
          <w:szCs w:val="24"/>
          <w:rtl/>
        </w:rPr>
        <w:t xml:space="preserve"> </w:t>
      </w:r>
      <w:r w:rsidRPr="00213A31">
        <w:rPr>
          <w:rFonts w:ascii="Arial" w:hAnsi="Arial" w:cs="Arial"/>
          <w:b/>
          <w:bCs/>
          <w:sz w:val="24"/>
          <w:szCs w:val="24"/>
          <w:rtl/>
        </w:rPr>
        <w:t>חלוקה לסצנות</w:t>
      </w:r>
      <w:r w:rsidRPr="00213A31">
        <w:rPr>
          <w:rFonts w:ascii="Arial" w:hAnsi="Arial" w:cs="Arial"/>
          <w:sz w:val="24"/>
          <w:szCs w:val="24"/>
          <w:rtl/>
        </w:rPr>
        <w:t xml:space="preserve"> </w:t>
      </w:r>
      <w:r>
        <w:rPr>
          <w:rFonts w:ascii="Arial" w:hAnsi="Arial" w:cs="Arial" w:hint="cs"/>
          <w:sz w:val="24"/>
          <w:szCs w:val="24"/>
          <w:rtl/>
        </w:rPr>
        <w:t>בהן נוקט הגיבור</w:t>
      </w:r>
      <w:r w:rsidRPr="00213A31">
        <w:rPr>
          <w:rFonts w:ascii="Arial" w:hAnsi="Arial" w:cs="Arial"/>
          <w:sz w:val="24"/>
          <w:szCs w:val="24"/>
          <w:rtl/>
        </w:rPr>
        <w:t xml:space="preserve"> </w:t>
      </w:r>
      <w:r>
        <w:rPr>
          <w:rFonts w:ascii="Arial" w:hAnsi="Arial" w:cs="Arial" w:hint="cs"/>
          <w:sz w:val="24"/>
          <w:szCs w:val="24"/>
          <w:rtl/>
        </w:rPr>
        <w:t>ב</w:t>
      </w:r>
      <w:r>
        <w:rPr>
          <w:rFonts w:ascii="Arial" w:hAnsi="Arial" w:cs="Arial"/>
          <w:b/>
          <w:bCs/>
          <w:sz w:val="24"/>
          <w:szCs w:val="24"/>
          <w:rtl/>
        </w:rPr>
        <w:t>התפרצות/ הסתגרות</w:t>
      </w:r>
      <w:r>
        <w:rPr>
          <w:rFonts w:ascii="Arial" w:hAnsi="Arial" w:cs="Arial" w:hint="cs"/>
          <w:b/>
          <w:bCs/>
          <w:sz w:val="24"/>
          <w:szCs w:val="24"/>
          <w:rtl/>
        </w:rPr>
        <w:t xml:space="preserve"> ונבדוק האם הגיבור התנהל ברגעי כעס ומשבר באופן שהיטיב עימו. </w:t>
      </w:r>
      <w:r>
        <w:rPr>
          <w:rFonts w:hint="cs"/>
          <w:sz w:val="24"/>
          <w:szCs w:val="24"/>
          <w:rtl/>
        </w:rPr>
        <w:t xml:space="preserve">נחשוב מה </w:t>
      </w:r>
      <w:r w:rsidRPr="006D48CF">
        <w:rPr>
          <w:b/>
          <w:bCs/>
          <w:sz w:val="24"/>
          <w:szCs w:val="24"/>
          <w:rtl/>
        </w:rPr>
        <w:t xml:space="preserve">הכוחות </w:t>
      </w:r>
      <w:r w:rsidRPr="00213A31">
        <w:rPr>
          <w:sz w:val="24"/>
          <w:szCs w:val="24"/>
          <w:rtl/>
        </w:rPr>
        <w:t>של הגיבור שסייעו לו לצאת ממעגל הקונפליקטים והמשברים אליו נ</w:t>
      </w:r>
      <w:r>
        <w:rPr>
          <w:sz w:val="24"/>
          <w:szCs w:val="24"/>
          <w:rtl/>
        </w:rPr>
        <w:t>קלע,</w:t>
      </w:r>
      <w:r>
        <w:rPr>
          <w:rFonts w:hint="cs"/>
          <w:sz w:val="24"/>
          <w:szCs w:val="24"/>
          <w:rtl/>
        </w:rPr>
        <w:t xml:space="preserve"> מהי </w:t>
      </w:r>
      <w:r w:rsidRPr="006D48CF">
        <w:rPr>
          <w:rFonts w:hint="cs"/>
          <w:b/>
          <w:bCs/>
          <w:sz w:val="24"/>
          <w:szCs w:val="24"/>
          <w:rtl/>
        </w:rPr>
        <w:t>הדדיות</w:t>
      </w:r>
      <w:r>
        <w:rPr>
          <w:rFonts w:hint="cs"/>
          <w:sz w:val="24"/>
          <w:szCs w:val="24"/>
          <w:rtl/>
        </w:rPr>
        <w:t xml:space="preserve">- וכיצד </w:t>
      </w:r>
    </w:p>
    <w:p w14:paraId="6592F34F" w14:textId="172DFB19" w:rsidR="00B643EF" w:rsidRPr="00E16487" w:rsidRDefault="0073453E" w:rsidP="0073453E">
      <w:pPr>
        <w:jc w:val="both"/>
        <w:rPr>
          <w:sz w:val="24"/>
          <w:szCs w:val="24"/>
          <w:rtl/>
        </w:rPr>
      </w:pPr>
      <w:r>
        <w:rPr>
          <w:rFonts w:hint="cs"/>
          <w:sz w:val="24"/>
          <w:szCs w:val="24"/>
          <w:rtl/>
        </w:rPr>
        <w:t>"דומה מושך דומה". נתבונן בסיפור בראי של</w:t>
      </w:r>
      <w:r w:rsidRPr="0009138A">
        <w:rPr>
          <w:rFonts w:ascii="Arial" w:hAnsi="Arial" w:cs="Arial" w:hint="cs"/>
          <w:sz w:val="24"/>
          <w:szCs w:val="24"/>
          <w:rtl/>
        </w:rPr>
        <w:t xml:space="preserve"> </w:t>
      </w:r>
      <w:proofErr w:type="spellStart"/>
      <w:r w:rsidRPr="006D48CF">
        <w:rPr>
          <w:rFonts w:hint="cs"/>
          <w:b/>
          <w:bCs/>
          <w:sz w:val="24"/>
          <w:szCs w:val="24"/>
          <w:rtl/>
        </w:rPr>
        <w:t>מיינדפולנס</w:t>
      </w:r>
      <w:proofErr w:type="spellEnd"/>
      <w:r w:rsidRPr="006D48CF">
        <w:rPr>
          <w:rFonts w:hint="cs"/>
          <w:b/>
          <w:bCs/>
          <w:sz w:val="24"/>
          <w:szCs w:val="24"/>
          <w:rtl/>
        </w:rPr>
        <w:t xml:space="preserve"> </w:t>
      </w:r>
      <w:r>
        <w:rPr>
          <w:rFonts w:hint="cs"/>
          <w:sz w:val="24"/>
          <w:szCs w:val="24"/>
          <w:rtl/>
        </w:rPr>
        <w:t>ו</w:t>
      </w:r>
      <w:r w:rsidRPr="00213A31">
        <w:rPr>
          <w:sz w:val="24"/>
          <w:szCs w:val="24"/>
          <w:rtl/>
        </w:rPr>
        <w:t>מוד</w:t>
      </w:r>
      <w:r>
        <w:rPr>
          <w:sz w:val="24"/>
          <w:szCs w:val="24"/>
          <w:rtl/>
        </w:rPr>
        <w:t xml:space="preserve">ל </w:t>
      </w:r>
      <w:r w:rsidRPr="006D48CF">
        <w:rPr>
          <w:b/>
          <w:bCs/>
          <w:sz w:val="24"/>
          <w:szCs w:val="24"/>
          <w:rtl/>
        </w:rPr>
        <w:t>אפרת</w:t>
      </w:r>
      <w:r w:rsidRPr="006D48CF">
        <w:rPr>
          <w:rFonts w:hint="cs"/>
          <w:b/>
          <w:bCs/>
          <w:sz w:val="24"/>
          <w:szCs w:val="24"/>
          <w:rtl/>
        </w:rPr>
        <w:t xml:space="preserve"> </w:t>
      </w:r>
      <w:r>
        <w:rPr>
          <w:sz w:val="24"/>
          <w:szCs w:val="24"/>
          <w:rtl/>
        </w:rPr>
        <w:t>ו</w:t>
      </w:r>
      <w:r>
        <w:rPr>
          <w:rFonts w:hint="cs"/>
          <w:sz w:val="24"/>
          <w:szCs w:val="24"/>
          <w:rtl/>
        </w:rPr>
        <w:t>נבחן את ה</w:t>
      </w:r>
      <w:r>
        <w:rPr>
          <w:rFonts w:ascii="Arial" w:hAnsi="Arial" w:cs="Arial" w:hint="cs"/>
          <w:sz w:val="24"/>
          <w:szCs w:val="24"/>
          <w:rtl/>
        </w:rPr>
        <w:t xml:space="preserve">קשר בין </w:t>
      </w:r>
      <w:r w:rsidRPr="00425778">
        <w:rPr>
          <w:rFonts w:ascii="Arial" w:hAnsi="Arial" w:cs="Arial" w:hint="cs"/>
          <w:b/>
          <w:bCs/>
          <w:sz w:val="24"/>
          <w:szCs w:val="24"/>
          <w:rtl/>
        </w:rPr>
        <w:t>תחושות הגוף</w:t>
      </w:r>
      <w:r>
        <w:rPr>
          <w:rFonts w:ascii="Arial" w:hAnsi="Arial" w:cs="Arial" w:hint="cs"/>
          <w:sz w:val="24"/>
          <w:szCs w:val="24"/>
          <w:rtl/>
        </w:rPr>
        <w:t xml:space="preserve"> של הגיבור, </w:t>
      </w:r>
      <w:r w:rsidRPr="00425778">
        <w:rPr>
          <w:rFonts w:ascii="Arial" w:hAnsi="Arial" w:cs="Arial" w:hint="cs"/>
          <w:b/>
          <w:bCs/>
          <w:sz w:val="24"/>
          <w:szCs w:val="24"/>
          <w:rtl/>
        </w:rPr>
        <w:t xml:space="preserve">רגשותיו, מחשבותיו, פעולותיו, תגובות </w:t>
      </w:r>
      <w:r>
        <w:rPr>
          <w:rFonts w:ascii="Arial" w:hAnsi="Arial" w:cs="Arial" w:hint="cs"/>
          <w:sz w:val="24"/>
          <w:szCs w:val="24"/>
          <w:rtl/>
        </w:rPr>
        <w:t xml:space="preserve">הסביבה אליו, </w:t>
      </w:r>
      <w:r w:rsidRPr="00425778">
        <w:rPr>
          <w:rFonts w:ascii="Arial" w:hAnsi="Arial" w:cs="Arial" w:hint="cs"/>
          <w:b/>
          <w:bCs/>
          <w:sz w:val="24"/>
          <w:szCs w:val="24"/>
          <w:rtl/>
        </w:rPr>
        <w:t xml:space="preserve">קשב </w:t>
      </w:r>
      <w:r w:rsidRPr="00425778">
        <w:rPr>
          <w:rFonts w:ascii="Arial" w:hAnsi="Arial" w:cs="Arial" w:hint="cs"/>
          <w:b/>
          <w:bCs/>
          <w:sz w:val="24"/>
          <w:szCs w:val="24"/>
          <w:rtl/>
        </w:rPr>
        <w:lastRenderedPageBreak/>
        <w:t>לעצמי, קשב לאחר</w:t>
      </w:r>
      <w:r>
        <w:rPr>
          <w:rFonts w:ascii="Arial" w:hAnsi="Arial" w:cs="Arial" w:hint="cs"/>
          <w:sz w:val="24"/>
          <w:szCs w:val="24"/>
          <w:rtl/>
        </w:rPr>
        <w:t xml:space="preserve"> שהוא תלוי התבוננות בו ולאו דווקא מילים, </w:t>
      </w:r>
      <w:r w:rsidRPr="006D48CF">
        <w:rPr>
          <w:b/>
          <w:bCs/>
          <w:sz w:val="24"/>
          <w:szCs w:val="24"/>
          <w:rtl/>
        </w:rPr>
        <w:t>חצי הכוס המלאה</w:t>
      </w:r>
      <w:r>
        <w:rPr>
          <w:sz w:val="24"/>
          <w:szCs w:val="24"/>
          <w:rtl/>
        </w:rPr>
        <w:t>, דמות</w:t>
      </w:r>
      <w:r>
        <w:rPr>
          <w:rFonts w:hint="cs"/>
          <w:sz w:val="24"/>
          <w:szCs w:val="24"/>
          <w:rtl/>
        </w:rPr>
        <w:t xml:space="preserve">ו של </w:t>
      </w:r>
      <w:r w:rsidR="0091789D" w:rsidRPr="006D48CF">
        <w:rPr>
          <w:b/>
          <w:bCs/>
          <w:sz w:val="24"/>
          <w:szCs w:val="24"/>
          <w:rtl/>
        </w:rPr>
        <w:t>מבוגר משמעותי</w:t>
      </w:r>
      <w:r w:rsidR="0091789D">
        <w:rPr>
          <w:rFonts w:hint="cs"/>
          <w:sz w:val="24"/>
          <w:szCs w:val="24"/>
          <w:rtl/>
        </w:rPr>
        <w:t xml:space="preserve">, </w:t>
      </w:r>
      <w:r w:rsidR="0091789D" w:rsidRPr="006D48CF">
        <w:rPr>
          <w:rFonts w:hint="cs"/>
          <w:b/>
          <w:bCs/>
          <w:sz w:val="24"/>
          <w:szCs w:val="24"/>
          <w:rtl/>
        </w:rPr>
        <w:t>תקשורת מעכבת</w:t>
      </w:r>
      <w:r w:rsidR="0091789D">
        <w:rPr>
          <w:rFonts w:hint="cs"/>
          <w:sz w:val="24"/>
          <w:szCs w:val="24"/>
          <w:rtl/>
        </w:rPr>
        <w:t xml:space="preserve">, </w:t>
      </w:r>
      <w:r w:rsidR="0091789D" w:rsidRPr="006D48CF">
        <w:rPr>
          <w:rFonts w:hint="cs"/>
          <w:b/>
          <w:bCs/>
          <w:sz w:val="24"/>
          <w:szCs w:val="24"/>
          <w:rtl/>
        </w:rPr>
        <w:t>תקשורת מקרבת</w:t>
      </w:r>
      <w:r w:rsidR="0091789D">
        <w:rPr>
          <w:rFonts w:hint="cs"/>
          <w:sz w:val="24"/>
          <w:szCs w:val="24"/>
          <w:rtl/>
        </w:rPr>
        <w:t>, ועוד. תכנים אלה שזורים כחוט השני</w:t>
      </w:r>
      <w:r>
        <w:rPr>
          <w:rFonts w:hint="cs"/>
          <w:sz w:val="24"/>
          <w:szCs w:val="24"/>
          <w:rtl/>
        </w:rPr>
        <w:t xml:space="preserve"> </w:t>
      </w:r>
      <w:r w:rsidR="0091789D">
        <w:rPr>
          <w:rFonts w:hint="cs"/>
          <w:sz w:val="24"/>
          <w:szCs w:val="24"/>
          <w:rtl/>
        </w:rPr>
        <w:t xml:space="preserve">לאורך הספר והתוכנית. </w:t>
      </w:r>
      <w:r w:rsidR="0091789D" w:rsidRPr="00E16487">
        <w:rPr>
          <w:rFonts w:hint="cs"/>
          <w:b/>
          <w:bCs/>
          <w:sz w:val="24"/>
          <w:szCs w:val="24"/>
          <w:rtl/>
        </w:rPr>
        <w:t xml:space="preserve"> </w:t>
      </w:r>
    </w:p>
    <w:p w14:paraId="518D185B" w14:textId="77777777" w:rsidR="0091789D" w:rsidRPr="00B643EF" w:rsidRDefault="0091789D" w:rsidP="0091789D">
      <w:pPr>
        <w:spacing w:before="100" w:beforeAutospacing="1" w:after="100" w:afterAutospacing="1"/>
        <w:rPr>
          <w:b/>
          <w:bCs/>
          <w:rtl/>
        </w:rPr>
      </w:pPr>
      <w:r w:rsidRPr="00E16487">
        <w:rPr>
          <w:rFonts w:hint="cs"/>
          <w:b/>
          <w:bCs/>
          <w:sz w:val="24"/>
          <w:szCs w:val="24"/>
          <w:rtl/>
        </w:rPr>
        <w:t xml:space="preserve">לציין שהספר והתוכנית נותנים מענה גם </w:t>
      </w:r>
      <w:r w:rsidRPr="00E16487">
        <w:rPr>
          <w:rFonts w:hint="cs"/>
          <w:b/>
          <w:bCs/>
          <w:sz w:val="24"/>
          <w:szCs w:val="24"/>
          <w:u w:val="single"/>
          <w:rtl/>
        </w:rPr>
        <w:t>למגזר הדתי</w:t>
      </w:r>
      <w:r w:rsidRPr="00E16487">
        <w:rPr>
          <w:rFonts w:hint="cs"/>
          <w:b/>
          <w:bCs/>
          <w:sz w:val="24"/>
          <w:szCs w:val="24"/>
          <w:rtl/>
        </w:rPr>
        <w:t xml:space="preserve"> דרך "איגרת הכעס" של הרמב"ן, הרמב"ם ועוד.</w:t>
      </w:r>
      <w:r w:rsidRPr="00B643EF">
        <w:rPr>
          <w:rFonts w:hint="cs"/>
          <w:b/>
          <w:bCs/>
          <w:rtl/>
        </w:rPr>
        <w:t xml:space="preserve">                  </w:t>
      </w:r>
    </w:p>
    <w:p w14:paraId="2CEC4229" w14:textId="60216044" w:rsidR="0091789D" w:rsidRDefault="004E6152" w:rsidP="0091789D">
      <w:pPr>
        <w:spacing w:line="254" w:lineRule="auto"/>
        <w:jc w:val="center"/>
        <w:rPr>
          <w:b/>
          <w:bCs/>
          <w:sz w:val="24"/>
          <w:szCs w:val="24"/>
          <w:rtl/>
        </w:rPr>
      </w:pPr>
      <w:r w:rsidRPr="006850E7">
        <w:rPr>
          <w:rFonts w:cs="Arial"/>
          <w:noProof/>
        </w:rPr>
        <w:drawing>
          <wp:inline distT="0" distB="0" distL="0" distR="0" wp14:anchorId="0B96D34A" wp14:editId="34346F8D">
            <wp:extent cx="1152525" cy="1152525"/>
            <wp:effectExtent l="0" t="0" r="9525" b="9525"/>
            <wp:docPr id="3" name="תמונה 3" descr="large_155973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large_155973100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r w:rsidRPr="004E6152">
        <w:rPr>
          <w:rFonts w:asciiTheme="minorBidi" w:hAnsiTheme="minorBidi"/>
          <w:noProof/>
          <w:sz w:val="24"/>
          <w:szCs w:val="24"/>
          <w:rtl/>
        </w:rPr>
        <w:t xml:space="preserve"> </w:t>
      </w:r>
      <w:r>
        <w:rPr>
          <w:rFonts w:asciiTheme="minorBidi" w:hAnsiTheme="minorBidi"/>
          <w:noProof/>
          <w:sz w:val="24"/>
          <w:szCs w:val="24"/>
          <w:rtl/>
        </w:rPr>
        <w:drawing>
          <wp:inline distT="0" distB="0" distL="0" distR="0" wp14:anchorId="05F3BF82" wp14:editId="214170AF">
            <wp:extent cx="1054799" cy="1400175"/>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126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4941" cy="1413637"/>
                    </a:xfrm>
                    <a:prstGeom prst="rect">
                      <a:avLst/>
                    </a:prstGeom>
                  </pic:spPr>
                </pic:pic>
              </a:graphicData>
            </a:graphic>
          </wp:inline>
        </w:drawing>
      </w:r>
    </w:p>
    <w:p w14:paraId="7DD56446" w14:textId="3CA8B71B" w:rsidR="007D5637" w:rsidRPr="004E6152" w:rsidRDefault="0073453E" w:rsidP="0073453E">
      <w:pPr>
        <w:spacing w:line="254" w:lineRule="auto"/>
        <w:rPr>
          <w:rFonts w:cs="Arial"/>
          <w:b/>
          <w:bCs/>
          <w:color w:val="C45911" w:themeColor="accent2" w:themeShade="BF"/>
          <w:sz w:val="24"/>
          <w:szCs w:val="24"/>
          <w:rtl/>
        </w:rPr>
      </w:pPr>
      <w:r w:rsidRPr="004E6152">
        <w:rPr>
          <w:rFonts w:cs="Guttman Yad-Brush" w:hint="cs"/>
          <w:b/>
          <w:bCs/>
          <w:color w:val="C45911" w:themeColor="accent2" w:themeShade="BF"/>
          <w:rtl/>
        </w:rPr>
        <w:t>שמות ממליצים :</w:t>
      </w:r>
    </w:p>
    <w:p w14:paraId="779CDE4E" w14:textId="5A479211" w:rsidR="007D5637" w:rsidRDefault="007D5637" w:rsidP="0073453E">
      <w:pPr>
        <w:rPr>
          <w:rFonts w:cs="Arial"/>
          <w:sz w:val="24"/>
          <w:szCs w:val="24"/>
          <w:rtl/>
        </w:rPr>
      </w:pPr>
      <w:r>
        <w:rPr>
          <w:rFonts w:cs="Arial"/>
          <w:sz w:val="24"/>
          <w:szCs w:val="24"/>
          <w:rtl/>
        </w:rPr>
        <w:t xml:space="preserve">מירב </w:t>
      </w:r>
      <w:proofErr w:type="spellStart"/>
      <w:r>
        <w:rPr>
          <w:rFonts w:cs="Arial"/>
          <w:sz w:val="24"/>
          <w:szCs w:val="24"/>
          <w:rtl/>
        </w:rPr>
        <w:t>נורובתי</w:t>
      </w:r>
      <w:proofErr w:type="spellEnd"/>
      <w:r>
        <w:rPr>
          <w:rFonts w:cs="Arial"/>
          <w:sz w:val="24"/>
          <w:szCs w:val="24"/>
          <w:rtl/>
        </w:rPr>
        <w:t xml:space="preserve"> -</w:t>
      </w:r>
      <w:r>
        <w:rPr>
          <w:rFonts w:cs="Arial"/>
          <w:b/>
          <w:bCs/>
          <w:sz w:val="24"/>
          <w:szCs w:val="24"/>
          <w:rtl/>
        </w:rPr>
        <w:t>מנהלת בי"ס יצחק שדה</w:t>
      </w:r>
      <w:r>
        <w:rPr>
          <w:rFonts w:cs="Arial"/>
          <w:sz w:val="24"/>
          <w:szCs w:val="24"/>
          <w:rtl/>
        </w:rPr>
        <w:t xml:space="preserve"> </w:t>
      </w:r>
      <w:r w:rsidRPr="005517EF">
        <w:rPr>
          <w:rFonts w:cs="Arial"/>
          <w:b/>
          <w:bCs/>
          <w:sz w:val="24"/>
          <w:szCs w:val="24"/>
          <w:rtl/>
        </w:rPr>
        <w:t>כפר סבא</w:t>
      </w:r>
      <w:r>
        <w:rPr>
          <w:rFonts w:cs="Arial"/>
          <w:sz w:val="24"/>
          <w:szCs w:val="24"/>
          <w:rtl/>
        </w:rPr>
        <w:t xml:space="preserve"> </w:t>
      </w:r>
      <w:r w:rsidR="0073453E">
        <w:rPr>
          <w:rFonts w:cs="Arial" w:hint="cs"/>
          <w:sz w:val="24"/>
          <w:szCs w:val="24"/>
          <w:rtl/>
        </w:rPr>
        <w:t xml:space="preserve">/ </w:t>
      </w:r>
      <w:r>
        <w:rPr>
          <w:rFonts w:cs="Arial"/>
          <w:sz w:val="24"/>
          <w:szCs w:val="24"/>
          <w:rtl/>
        </w:rPr>
        <w:t xml:space="preserve">סיגלית שגב- </w:t>
      </w:r>
      <w:r>
        <w:rPr>
          <w:rFonts w:cs="Arial"/>
          <w:b/>
          <w:bCs/>
          <w:sz w:val="24"/>
          <w:szCs w:val="24"/>
          <w:rtl/>
        </w:rPr>
        <w:t>מנהלת בית ספר "ראשונים</w:t>
      </w:r>
      <w:r w:rsidRPr="005517EF">
        <w:rPr>
          <w:rFonts w:cs="Arial"/>
          <w:b/>
          <w:bCs/>
          <w:sz w:val="24"/>
          <w:szCs w:val="24"/>
          <w:rtl/>
        </w:rPr>
        <w:t>" בנס ציונה</w:t>
      </w:r>
      <w:r>
        <w:rPr>
          <w:rFonts w:cs="Arial"/>
          <w:sz w:val="24"/>
          <w:szCs w:val="24"/>
          <w:rtl/>
        </w:rPr>
        <w:t xml:space="preserve"> </w:t>
      </w:r>
      <w:r w:rsidR="0073453E">
        <w:rPr>
          <w:rFonts w:cs="Arial" w:hint="cs"/>
          <w:sz w:val="24"/>
          <w:szCs w:val="24"/>
          <w:rtl/>
        </w:rPr>
        <w:t xml:space="preserve">/ שגית גמליאל </w:t>
      </w:r>
      <w:r>
        <w:rPr>
          <w:rFonts w:cs="Arial"/>
          <w:b/>
          <w:bCs/>
          <w:sz w:val="24"/>
          <w:szCs w:val="24"/>
          <w:rtl/>
        </w:rPr>
        <w:t>מנהלת בי"ס "</w:t>
      </w:r>
      <w:r w:rsidRPr="005517EF">
        <w:rPr>
          <w:rFonts w:cs="Arial"/>
          <w:b/>
          <w:bCs/>
          <w:sz w:val="24"/>
          <w:szCs w:val="24"/>
          <w:rtl/>
        </w:rPr>
        <w:t>אמירים" חולון</w:t>
      </w:r>
      <w:r>
        <w:rPr>
          <w:rFonts w:cs="Arial"/>
          <w:sz w:val="24"/>
          <w:szCs w:val="24"/>
          <w:rtl/>
        </w:rPr>
        <w:t xml:space="preserve"> </w:t>
      </w:r>
      <w:r w:rsidR="0073453E">
        <w:rPr>
          <w:rFonts w:cs="Arial" w:hint="cs"/>
          <w:sz w:val="24"/>
          <w:szCs w:val="24"/>
          <w:rtl/>
        </w:rPr>
        <w:t xml:space="preserve">/ </w:t>
      </w:r>
      <w:r>
        <w:rPr>
          <w:rFonts w:cs="Arial"/>
          <w:sz w:val="24"/>
          <w:szCs w:val="24"/>
          <w:rtl/>
        </w:rPr>
        <w:t>קרן דנינו</w:t>
      </w:r>
      <w:r>
        <w:rPr>
          <w:rFonts w:cs="Arial"/>
          <w:b/>
          <w:bCs/>
          <w:sz w:val="24"/>
          <w:szCs w:val="24"/>
          <w:rtl/>
        </w:rPr>
        <w:t xml:space="preserve"> מנהלת "השבעה" אזור</w:t>
      </w:r>
      <w:r w:rsidR="0073453E">
        <w:rPr>
          <w:rFonts w:cs="Arial" w:hint="cs"/>
          <w:b/>
          <w:bCs/>
          <w:sz w:val="24"/>
          <w:szCs w:val="24"/>
          <w:rtl/>
        </w:rPr>
        <w:t>/ גלית אטיאס מנהלת "יצחק שדה" בת ים</w:t>
      </w:r>
      <w:r>
        <w:rPr>
          <w:rFonts w:cs="Arial"/>
          <w:b/>
          <w:bCs/>
          <w:sz w:val="24"/>
          <w:szCs w:val="24"/>
          <w:rtl/>
        </w:rPr>
        <w:t xml:space="preserve"> </w:t>
      </w:r>
      <w:r w:rsidR="0073453E">
        <w:rPr>
          <w:rFonts w:cs="Arial" w:hint="cs"/>
          <w:sz w:val="24"/>
          <w:szCs w:val="24"/>
          <w:rtl/>
        </w:rPr>
        <w:t>/</w:t>
      </w:r>
      <w:r>
        <w:rPr>
          <w:rFonts w:cs="Arial"/>
          <w:sz w:val="24"/>
          <w:szCs w:val="24"/>
          <w:rtl/>
        </w:rPr>
        <w:t xml:space="preserve">טלי </w:t>
      </w:r>
      <w:proofErr w:type="spellStart"/>
      <w:r>
        <w:rPr>
          <w:rFonts w:cs="Arial"/>
          <w:sz w:val="24"/>
          <w:szCs w:val="24"/>
          <w:rtl/>
        </w:rPr>
        <w:t>מרמור</w:t>
      </w:r>
      <w:proofErr w:type="spellEnd"/>
      <w:r>
        <w:rPr>
          <w:rFonts w:cs="Arial"/>
          <w:sz w:val="24"/>
          <w:szCs w:val="24"/>
          <w:rtl/>
        </w:rPr>
        <w:t xml:space="preserve">- </w:t>
      </w:r>
      <w:r>
        <w:rPr>
          <w:rFonts w:cs="Arial"/>
          <w:b/>
          <w:bCs/>
          <w:sz w:val="24"/>
          <w:szCs w:val="24"/>
          <w:rtl/>
        </w:rPr>
        <w:t>יוזמת הפרויקט "מריצת הסיפורים"</w:t>
      </w:r>
      <w:r>
        <w:rPr>
          <w:rFonts w:cs="Arial"/>
          <w:sz w:val="24"/>
          <w:szCs w:val="24"/>
          <w:rtl/>
        </w:rPr>
        <w:t xml:space="preserve"> </w:t>
      </w:r>
      <w:r w:rsidR="005517EF">
        <w:rPr>
          <w:rFonts w:cs="Arial"/>
          <w:sz w:val="24"/>
          <w:szCs w:val="24"/>
          <w:rtl/>
        </w:rPr>
        <w:t>–</w:t>
      </w:r>
      <w:r>
        <w:rPr>
          <w:rFonts w:cs="Arial"/>
          <w:sz w:val="24"/>
          <w:szCs w:val="24"/>
          <w:rtl/>
        </w:rPr>
        <w:t xml:space="preserve"> </w:t>
      </w:r>
      <w:r w:rsidR="005517EF">
        <w:rPr>
          <w:rFonts w:cs="Arial" w:hint="cs"/>
          <w:sz w:val="24"/>
          <w:szCs w:val="24"/>
          <w:rtl/>
        </w:rPr>
        <w:t>הפעלת זום 300</w:t>
      </w:r>
      <w:r>
        <w:rPr>
          <w:rFonts w:cs="Arial"/>
          <w:sz w:val="24"/>
          <w:szCs w:val="24"/>
          <w:rtl/>
        </w:rPr>
        <w:t xml:space="preserve"> ילדים מדן ועד אילת</w:t>
      </w:r>
      <w:r w:rsidR="0073453E">
        <w:rPr>
          <w:rFonts w:cs="Arial" w:hint="cs"/>
          <w:sz w:val="24"/>
          <w:szCs w:val="24"/>
          <w:rtl/>
        </w:rPr>
        <w:t xml:space="preserve">/ </w:t>
      </w:r>
      <w:r w:rsidR="005517EF">
        <w:rPr>
          <w:rFonts w:cs="Arial" w:hint="cs"/>
          <w:sz w:val="24"/>
          <w:szCs w:val="24"/>
          <w:rtl/>
        </w:rPr>
        <w:t xml:space="preserve">אתי בר לב- </w:t>
      </w:r>
      <w:r w:rsidR="005517EF" w:rsidRPr="005517EF">
        <w:rPr>
          <w:rFonts w:cs="Arial" w:hint="cs"/>
          <w:b/>
          <w:bCs/>
          <w:sz w:val="24"/>
          <w:szCs w:val="24"/>
          <w:rtl/>
        </w:rPr>
        <w:t>מנהלת "מורשה" בנים פ"ת- ממלכתי דתי</w:t>
      </w:r>
      <w:r w:rsidR="005517EF">
        <w:rPr>
          <w:rFonts w:cs="Arial" w:hint="cs"/>
          <w:sz w:val="24"/>
          <w:szCs w:val="24"/>
          <w:rtl/>
        </w:rPr>
        <w:t xml:space="preserve"> </w:t>
      </w:r>
      <w:r w:rsidR="0073453E">
        <w:rPr>
          <w:rFonts w:cs="Arial" w:hint="cs"/>
          <w:sz w:val="24"/>
          <w:szCs w:val="24"/>
          <w:rtl/>
        </w:rPr>
        <w:t xml:space="preserve">/ </w:t>
      </w:r>
      <w:r w:rsidR="000E7A16">
        <w:rPr>
          <w:rFonts w:cs="Arial"/>
          <w:sz w:val="24"/>
          <w:szCs w:val="24"/>
          <w:rtl/>
        </w:rPr>
        <w:t>שלי סדן</w:t>
      </w:r>
      <w:r w:rsidR="000E7A16">
        <w:rPr>
          <w:rFonts w:cs="Arial"/>
          <w:b/>
          <w:bCs/>
          <w:sz w:val="24"/>
          <w:szCs w:val="24"/>
          <w:rtl/>
        </w:rPr>
        <w:t xml:space="preserve">- </w:t>
      </w:r>
      <w:r w:rsidR="0073453E">
        <w:rPr>
          <w:rFonts w:cs="Arial" w:hint="cs"/>
          <w:b/>
          <w:bCs/>
          <w:sz w:val="24"/>
          <w:szCs w:val="24"/>
          <w:rtl/>
        </w:rPr>
        <w:t xml:space="preserve">מנהלת </w:t>
      </w:r>
      <w:r w:rsidR="000E7A16">
        <w:rPr>
          <w:rFonts w:cs="Arial"/>
          <w:b/>
          <w:bCs/>
          <w:sz w:val="24"/>
          <w:szCs w:val="24"/>
          <w:rtl/>
        </w:rPr>
        <w:t xml:space="preserve">בי"ס </w:t>
      </w:r>
      <w:r w:rsidR="0073453E">
        <w:rPr>
          <w:rFonts w:cs="Arial" w:hint="cs"/>
          <w:b/>
          <w:bCs/>
          <w:sz w:val="24"/>
          <w:szCs w:val="24"/>
          <w:rtl/>
        </w:rPr>
        <w:t>"שקד"</w:t>
      </w:r>
      <w:r w:rsidR="000E7A16">
        <w:rPr>
          <w:rFonts w:cs="Arial"/>
          <w:b/>
          <w:bCs/>
          <w:sz w:val="24"/>
          <w:szCs w:val="24"/>
          <w:rtl/>
        </w:rPr>
        <w:t xml:space="preserve"> נס ציונה </w:t>
      </w:r>
      <w:r w:rsidR="0073453E">
        <w:rPr>
          <w:rFonts w:cs="Arial" w:hint="cs"/>
          <w:sz w:val="24"/>
          <w:szCs w:val="24"/>
          <w:rtl/>
        </w:rPr>
        <w:t xml:space="preserve">/ </w:t>
      </w:r>
      <w:r>
        <w:rPr>
          <w:rFonts w:cs="Arial"/>
          <w:sz w:val="24"/>
          <w:szCs w:val="24"/>
          <w:rtl/>
        </w:rPr>
        <w:t>רותי קרן-</w:t>
      </w:r>
      <w:r>
        <w:rPr>
          <w:rFonts w:cs="Arial"/>
          <w:b/>
          <w:bCs/>
          <w:sz w:val="24"/>
          <w:szCs w:val="24"/>
          <w:rtl/>
        </w:rPr>
        <w:t xml:space="preserve"> מנהלת בי"ס אריאל </w:t>
      </w:r>
      <w:r w:rsidRPr="005517EF">
        <w:rPr>
          <w:rFonts w:cs="Arial"/>
          <w:b/>
          <w:bCs/>
          <w:sz w:val="24"/>
          <w:szCs w:val="24"/>
          <w:rtl/>
        </w:rPr>
        <w:t>שרון חולון</w:t>
      </w:r>
      <w:r>
        <w:rPr>
          <w:rFonts w:cs="Arial"/>
          <w:b/>
          <w:bCs/>
          <w:sz w:val="24"/>
          <w:szCs w:val="24"/>
          <w:rtl/>
        </w:rPr>
        <w:t xml:space="preserve"> </w:t>
      </w:r>
      <w:r w:rsidR="0073453E">
        <w:rPr>
          <w:rFonts w:cs="Arial" w:hint="cs"/>
          <w:sz w:val="24"/>
          <w:szCs w:val="24"/>
          <w:rtl/>
        </w:rPr>
        <w:t xml:space="preserve">/ </w:t>
      </w:r>
      <w:r>
        <w:rPr>
          <w:rFonts w:cs="Arial"/>
          <w:sz w:val="24"/>
          <w:szCs w:val="24"/>
          <w:rtl/>
        </w:rPr>
        <w:t xml:space="preserve">דניאל רביעי – </w:t>
      </w:r>
      <w:r>
        <w:rPr>
          <w:rFonts w:cs="Arial"/>
          <w:b/>
          <w:bCs/>
          <w:sz w:val="24"/>
          <w:szCs w:val="24"/>
          <w:rtl/>
        </w:rPr>
        <w:t xml:space="preserve">מנהל </w:t>
      </w:r>
      <w:proofErr w:type="spellStart"/>
      <w:r>
        <w:rPr>
          <w:rFonts w:cs="Arial"/>
          <w:b/>
          <w:bCs/>
          <w:sz w:val="24"/>
          <w:szCs w:val="24"/>
          <w:rtl/>
        </w:rPr>
        <w:t>השפ"מ</w:t>
      </w:r>
      <w:proofErr w:type="spellEnd"/>
      <w:r>
        <w:rPr>
          <w:rFonts w:cs="Arial"/>
          <w:sz w:val="24"/>
          <w:szCs w:val="24"/>
          <w:rtl/>
        </w:rPr>
        <w:t xml:space="preserve"> </w:t>
      </w:r>
      <w:r w:rsidRPr="005517EF">
        <w:rPr>
          <w:rFonts w:cs="Arial"/>
          <w:b/>
          <w:bCs/>
          <w:sz w:val="24"/>
          <w:szCs w:val="24"/>
          <w:rtl/>
        </w:rPr>
        <w:t>ראשון לציון</w:t>
      </w:r>
      <w:r>
        <w:rPr>
          <w:rFonts w:cs="Arial"/>
          <w:sz w:val="24"/>
          <w:szCs w:val="24"/>
          <w:rtl/>
        </w:rPr>
        <w:t xml:space="preserve"> </w:t>
      </w:r>
      <w:r w:rsidR="0073453E">
        <w:rPr>
          <w:rFonts w:cs="Arial" w:hint="cs"/>
          <w:sz w:val="24"/>
          <w:szCs w:val="24"/>
          <w:rtl/>
        </w:rPr>
        <w:t xml:space="preserve">/ </w:t>
      </w:r>
      <w:r w:rsidR="0073453E">
        <w:rPr>
          <w:rFonts w:cs="Arial" w:hint="cs"/>
          <w:b/>
          <w:bCs/>
          <w:sz w:val="24"/>
          <w:szCs w:val="24"/>
          <w:rtl/>
        </w:rPr>
        <w:t>ר</w:t>
      </w:r>
      <w:r>
        <w:rPr>
          <w:rFonts w:cs="Arial"/>
          <w:sz w:val="24"/>
          <w:szCs w:val="24"/>
          <w:rtl/>
        </w:rPr>
        <w:t>חלי המאירי</w:t>
      </w:r>
      <w:r>
        <w:rPr>
          <w:rFonts w:cs="Arial"/>
          <w:b/>
          <w:bCs/>
          <w:sz w:val="24"/>
          <w:szCs w:val="24"/>
          <w:rtl/>
        </w:rPr>
        <w:t xml:space="preserve"> -מנהלת בית ספר "נילי" </w:t>
      </w:r>
      <w:proofErr w:type="spellStart"/>
      <w:r>
        <w:rPr>
          <w:rFonts w:cs="Arial"/>
          <w:b/>
          <w:bCs/>
          <w:sz w:val="24"/>
          <w:szCs w:val="24"/>
          <w:rtl/>
        </w:rPr>
        <w:t>זכרון</w:t>
      </w:r>
      <w:proofErr w:type="spellEnd"/>
      <w:r>
        <w:rPr>
          <w:rFonts w:cs="Arial"/>
          <w:b/>
          <w:bCs/>
          <w:sz w:val="24"/>
          <w:szCs w:val="24"/>
          <w:rtl/>
        </w:rPr>
        <w:t xml:space="preserve"> יעקב </w:t>
      </w:r>
      <w:r w:rsidR="0073453E">
        <w:rPr>
          <w:rFonts w:cs="Arial" w:hint="cs"/>
          <w:sz w:val="24"/>
          <w:szCs w:val="24"/>
          <w:rtl/>
        </w:rPr>
        <w:t xml:space="preserve">/ </w:t>
      </w:r>
      <w:r>
        <w:rPr>
          <w:rFonts w:cs="Arial"/>
          <w:sz w:val="24"/>
          <w:szCs w:val="24"/>
          <w:rtl/>
        </w:rPr>
        <w:t xml:space="preserve">נטע </w:t>
      </w:r>
      <w:proofErr w:type="spellStart"/>
      <w:r>
        <w:rPr>
          <w:rFonts w:cs="Arial"/>
          <w:sz w:val="24"/>
          <w:szCs w:val="24"/>
          <w:rtl/>
        </w:rPr>
        <w:t>צומבר</w:t>
      </w:r>
      <w:proofErr w:type="spellEnd"/>
      <w:r>
        <w:rPr>
          <w:rFonts w:cs="Arial"/>
          <w:b/>
          <w:bCs/>
          <w:sz w:val="24"/>
          <w:szCs w:val="24"/>
          <w:rtl/>
        </w:rPr>
        <w:t xml:space="preserve"> –מנהלת יחידת ילד ונוער לשכת רווחה חולון </w:t>
      </w:r>
      <w:r w:rsidR="0073453E">
        <w:rPr>
          <w:rFonts w:cs="Arial" w:hint="cs"/>
          <w:sz w:val="24"/>
          <w:szCs w:val="24"/>
          <w:rtl/>
        </w:rPr>
        <w:t xml:space="preserve">/ </w:t>
      </w:r>
      <w:r>
        <w:rPr>
          <w:rFonts w:cs="Arial"/>
          <w:sz w:val="24"/>
          <w:szCs w:val="24"/>
          <w:rtl/>
        </w:rPr>
        <w:t xml:space="preserve">אורית </w:t>
      </w:r>
      <w:proofErr w:type="spellStart"/>
      <w:r>
        <w:rPr>
          <w:rFonts w:cs="Arial"/>
          <w:sz w:val="24"/>
          <w:szCs w:val="24"/>
          <w:rtl/>
        </w:rPr>
        <w:t>מילגרום</w:t>
      </w:r>
      <w:proofErr w:type="spellEnd"/>
      <w:r>
        <w:rPr>
          <w:rFonts w:cs="Arial"/>
          <w:sz w:val="24"/>
          <w:szCs w:val="24"/>
          <w:rtl/>
        </w:rPr>
        <w:t xml:space="preserve"> </w:t>
      </w:r>
      <w:r>
        <w:rPr>
          <w:rFonts w:cs="Arial"/>
          <w:b/>
          <w:bCs/>
          <w:sz w:val="24"/>
          <w:szCs w:val="24"/>
          <w:rtl/>
        </w:rPr>
        <w:t>מנהלת בי"ס אמית" אורגד דתי בנתניה</w:t>
      </w:r>
      <w:r>
        <w:rPr>
          <w:rFonts w:cs="Arial"/>
          <w:sz w:val="24"/>
          <w:szCs w:val="24"/>
          <w:rtl/>
        </w:rPr>
        <w:t xml:space="preserve"> </w:t>
      </w:r>
      <w:r w:rsidR="0073453E">
        <w:rPr>
          <w:rFonts w:cs="Arial" w:hint="cs"/>
          <w:sz w:val="24"/>
          <w:szCs w:val="24"/>
          <w:rtl/>
        </w:rPr>
        <w:t xml:space="preserve">/ </w:t>
      </w:r>
      <w:r>
        <w:rPr>
          <w:rFonts w:cs="Arial"/>
          <w:sz w:val="24"/>
          <w:szCs w:val="24"/>
          <w:rtl/>
        </w:rPr>
        <w:t xml:space="preserve">ליליאן ללום- </w:t>
      </w:r>
      <w:r>
        <w:rPr>
          <w:rFonts w:cs="Arial"/>
          <w:b/>
          <w:bCs/>
          <w:sz w:val="24"/>
          <w:szCs w:val="24"/>
          <w:rtl/>
        </w:rPr>
        <w:t>מנהלת מכללת הורים</w:t>
      </w:r>
      <w:r>
        <w:rPr>
          <w:rFonts w:cs="Arial"/>
          <w:sz w:val="24"/>
          <w:szCs w:val="24"/>
          <w:rtl/>
        </w:rPr>
        <w:t xml:space="preserve"> בראשון לציון </w:t>
      </w:r>
      <w:r w:rsidR="0073453E">
        <w:rPr>
          <w:rFonts w:cs="Arial" w:hint="cs"/>
          <w:sz w:val="24"/>
          <w:szCs w:val="24"/>
          <w:rtl/>
        </w:rPr>
        <w:t xml:space="preserve">/ </w:t>
      </w:r>
      <w:r>
        <w:rPr>
          <w:rFonts w:cs="Arial"/>
          <w:sz w:val="24"/>
          <w:szCs w:val="24"/>
          <w:rtl/>
        </w:rPr>
        <w:t xml:space="preserve">בתיה ואנונו- </w:t>
      </w:r>
      <w:r>
        <w:rPr>
          <w:rFonts w:cs="Arial"/>
          <w:b/>
          <w:bCs/>
          <w:sz w:val="24"/>
          <w:szCs w:val="24"/>
          <w:rtl/>
        </w:rPr>
        <w:t>מנהלת לשכת רווחה</w:t>
      </w:r>
      <w:r w:rsidR="0073453E">
        <w:rPr>
          <w:rFonts w:cs="Arial" w:hint="cs"/>
          <w:b/>
          <w:bCs/>
          <w:sz w:val="24"/>
          <w:szCs w:val="24"/>
          <w:rtl/>
        </w:rPr>
        <w:t xml:space="preserve"> מזרח ראשון לציון</w:t>
      </w:r>
      <w:r>
        <w:rPr>
          <w:rFonts w:cs="Arial"/>
          <w:sz w:val="24"/>
          <w:szCs w:val="24"/>
          <w:rtl/>
        </w:rPr>
        <w:t xml:space="preserve"> </w:t>
      </w:r>
      <w:r w:rsidR="0073453E">
        <w:rPr>
          <w:rFonts w:cs="Arial" w:hint="cs"/>
          <w:sz w:val="24"/>
          <w:szCs w:val="24"/>
          <w:rtl/>
        </w:rPr>
        <w:t xml:space="preserve">/ </w:t>
      </w:r>
      <w:r>
        <w:rPr>
          <w:rFonts w:cs="Arial"/>
          <w:sz w:val="24"/>
          <w:szCs w:val="24"/>
          <w:rtl/>
        </w:rPr>
        <w:t>מלכי</w:t>
      </w:r>
      <w:r>
        <w:rPr>
          <w:rFonts w:cs="Arial"/>
          <w:b/>
          <w:bCs/>
          <w:sz w:val="24"/>
          <w:szCs w:val="24"/>
          <w:rtl/>
        </w:rPr>
        <w:t xml:space="preserve"> </w:t>
      </w:r>
      <w:r>
        <w:rPr>
          <w:rFonts w:cs="Arial"/>
          <w:sz w:val="24"/>
          <w:szCs w:val="24"/>
          <w:rtl/>
        </w:rPr>
        <w:t>כרמי-</w:t>
      </w:r>
      <w:r>
        <w:rPr>
          <w:rFonts w:cs="Arial"/>
          <w:b/>
          <w:bCs/>
          <w:sz w:val="24"/>
          <w:szCs w:val="24"/>
          <w:rtl/>
        </w:rPr>
        <w:t xml:space="preserve"> מנהלת מחלקת גני ילדים במועצה אזורית שדות דן </w:t>
      </w:r>
      <w:r>
        <w:rPr>
          <w:rFonts w:cs="Arial"/>
          <w:sz w:val="24"/>
          <w:szCs w:val="24"/>
          <w:rtl/>
        </w:rPr>
        <w:t xml:space="preserve">טל אלישע- </w:t>
      </w:r>
      <w:r>
        <w:rPr>
          <w:rFonts w:cs="Arial"/>
          <w:b/>
          <w:bCs/>
          <w:sz w:val="24"/>
          <w:szCs w:val="24"/>
          <w:rtl/>
        </w:rPr>
        <w:t>מנהלת מרכז "דולב" לאלימות במשפחה</w:t>
      </w:r>
      <w:r>
        <w:rPr>
          <w:rFonts w:cs="Arial"/>
          <w:sz w:val="24"/>
          <w:szCs w:val="24"/>
          <w:rtl/>
        </w:rPr>
        <w:t xml:space="preserve"> ברחובות </w:t>
      </w:r>
    </w:p>
    <w:p w14:paraId="06BB73FD" w14:textId="605D7445" w:rsidR="004E6152" w:rsidRDefault="004E6152" w:rsidP="0073453E">
      <w:pPr>
        <w:rPr>
          <w:rFonts w:cs="Arial"/>
          <w:sz w:val="24"/>
          <w:szCs w:val="24"/>
          <w:rtl/>
        </w:rPr>
      </w:pPr>
    </w:p>
    <w:p w14:paraId="2E3FBE8D" w14:textId="38F47E97" w:rsidR="004E6152" w:rsidRDefault="004E6152" w:rsidP="00AB3AE5">
      <w:pPr>
        <w:spacing w:line="254" w:lineRule="auto"/>
        <w:jc w:val="center"/>
        <w:rPr>
          <w:b/>
          <w:bCs/>
          <w:sz w:val="24"/>
          <w:szCs w:val="24"/>
          <w:rtl/>
        </w:rPr>
      </w:pPr>
      <w:r w:rsidRPr="0098168A">
        <w:rPr>
          <w:b/>
          <w:bCs/>
          <w:sz w:val="24"/>
          <w:szCs w:val="24"/>
          <w:rtl/>
        </w:rPr>
        <w:t>אשמח לעמוד לרשותכם,</w:t>
      </w:r>
    </w:p>
    <w:p w14:paraId="1972266D" w14:textId="4FB001BE" w:rsidR="004E6152" w:rsidRDefault="004E6152" w:rsidP="004E6152">
      <w:pPr>
        <w:spacing w:line="254" w:lineRule="auto"/>
        <w:jc w:val="center"/>
        <w:rPr>
          <w:b/>
          <w:bCs/>
          <w:sz w:val="24"/>
          <w:szCs w:val="24"/>
          <w:rtl/>
        </w:rPr>
      </w:pPr>
      <w:r w:rsidRPr="0098168A">
        <w:rPr>
          <w:rFonts w:hint="cs"/>
          <w:b/>
          <w:bCs/>
          <w:sz w:val="24"/>
          <w:szCs w:val="24"/>
          <w:rtl/>
        </w:rPr>
        <w:t xml:space="preserve"> בתודה ובהוקרה, </w:t>
      </w:r>
    </w:p>
    <w:p w14:paraId="4B38F498" w14:textId="5E7DE99C" w:rsidR="004E6152" w:rsidRDefault="004E6152" w:rsidP="004E6152">
      <w:pPr>
        <w:spacing w:line="254" w:lineRule="auto"/>
        <w:jc w:val="center"/>
        <w:rPr>
          <w:rtl/>
        </w:rPr>
      </w:pPr>
      <w:r w:rsidRPr="0098168A">
        <w:rPr>
          <w:rFonts w:hint="cs"/>
          <w:b/>
          <w:bCs/>
          <w:sz w:val="24"/>
          <w:szCs w:val="24"/>
          <w:rtl/>
        </w:rPr>
        <w:t>חני</w:t>
      </w:r>
    </w:p>
    <w:p w14:paraId="36716AE0" w14:textId="77777777" w:rsidR="00AB3AE5" w:rsidRDefault="00AB3AE5" w:rsidP="004E6152">
      <w:pPr>
        <w:spacing w:line="254" w:lineRule="auto"/>
        <w:jc w:val="center"/>
        <w:rPr>
          <w:rtl/>
        </w:rPr>
      </w:pPr>
    </w:p>
    <w:p w14:paraId="6E982EDC" w14:textId="77777777" w:rsidR="00AB3AE5" w:rsidRDefault="00AB3AE5" w:rsidP="004E6152">
      <w:pPr>
        <w:spacing w:line="254" w:lineRule="auto"/>
        <w:jc w:val="center"/>
        <w:rPr>
          <w:rtl/>
        </w:rPr>
      </w:pPr>
    </w:p>
    <w:p w14:paraId="4A1BCC04" w14:textId="77777777" w:rsidR="00AB3AE5" w:rsidRDefault="00AB3AE5" w:rsidP="004E6152">
      <w:pPr>
        <w:spacing w:line="254" w:lineRule="auto"/>
        <w:jc w:val="center"/>
        <w:rPr>
          <w:rtl/>
        </w:rPr>
      </w:pPr>
    </w:p>
    <w:p w14:paraId="630C529E" w14:textId="5F4A8D4E" w:rsidR="004E6152" w:rsidRPr="00E9421C" w:rsidRDefault="004E6152" w:rsidP="004E6152">
      <w:pPr>
        <w:spacing w:line="254" w:lineRule="auto"/>
        <w:jc w:val="center"/>
        <w:rPr>
          <w:rtl/>
        </w:rPr>
      </w:pPr>
      <w:r w:rsidRPr="00E9421C">
        <w:rPr>
          <w:b/>
          <w:bCs/>
        </w:rPr>
        <w:t>Hani gershon</w:t>
      </w:r>
      <w:r w:rsidRPr="00E9421C">
        <w:rPr>
          <w:b/>
          <w:bCs/>
          <w:rtl/>
        </w:rPr>
        <w:t xml:space="preserve"> </w:t>
      </w:r>
      <w:proofErr w:type="spellStart"/>
      <w:r w:rsidRPr="00E9421C">
        <w:rPr>
          <w:b/>
          <w:bCs/>
          <w:rtl/>
        </w:rPr>
        <w:t>בפייסבוק</w:t>
      </w:r>
      <w:proofErr w:type="spellEnd"/>
      <w:r w:rsidRPr="00E9421C">
        <w:rPr>
          <w:b/>
          <w:bCs/>
          <w:rtl/>
        </w:rPr>
        <w:t xml:space="preserve"> או "נמר אבל אחר" דף עסקי</w:t>
      </w:r>
      <w:r w:rsidRPr="00E9421C">
        <w:rPr>
          <w:rFonts w:hint="cs"/>
          <w:b/>
          <w:bCs/>
          <w:rtl/>
        </w:rPr>
        <w:t xml:space="preserve"> </w:t>
      </w:r>
    </w:p>
    <w:p w14:paraId="6ACA6AB6" w14:textId="77777777" w:rsidR="004E6152" w:rsidRDefault="004E6152" w:rsidP="004E6152">
      <w:pPr>
        <w:spacing w:line="254" w:lineRule="auto"/>
        <w:jc w:val="center"/>
        <w:rPr>
          <w:rtl/>
        </w:rPr>
      </w:pPr>
      <w:r w:rsidRPr="00E9421C">
        <w:rPr>
          <w:rFonts w:hint="cs"/>
          <w:rtl/>
        </w:rPr>
        <w:t>ניתן לצפות ב</w:t>
      </w:r>
      <w:r w:rsidRPr="00E9421C">
        <w:rPr>
          <w:rtl/>
        </w:rPr>
        <w:t xml:space="preserve">ראיון קצר על הספר בתוכנית  </w:t>
      </w:r>
      <w:r w:rsidRPr="00AB3AE5">
        <w:rPr>
          <w:rFonts w:cs="Guttman Yad-Brush"/>
          <w:color w:val="833C0B" w:themeColor="accent2" w:themeShade="80"/>
          <w:rtl/>
        </w:rPr>
        <w:t>"פותחים יום"</w:t>
      </w:r>
      <w:r w:rsidRPr="00AB3AE5">
        <w:rPr>
          <w:color w:val="833C0B" w:themeColor="accent2" w:themeShade="80"/>
          <w:rtl/>
        </w:rPr>
        <w:t xml:space="preserve"> </w:t>
      </w:r>
      <w:r w:rsidRPr="00E9421C">
        <w:rPr>
          <w:rtl/>
        </w:rPr>
        <w:t>בערוץ 13</w:t>
      </w:r>
    </w:p>
    <w:p w14:paraId="726CB6DC" w14:textId="04690E6C" w:rsidR="004E6152" w:rsidRPr="00AB3AE5" w:rsidRDefault="004E6152" w:rsidP="004E6152">
      <w:pPr>
        <w:pStyle w:val="a3"/>
        <w:spacing w:line="254" w:lineRule="auto"/>
        <w:rPr>
          <w:rFonts w:cs="Guttman Yad-Brush"/>
          <w:b/>
          <w:bCs/>
          <w:color w:val="833C0B" w:themeColor="accent2" w:themeShade="80"/>
          <w:sz w:val="28"/>
          <w:szCs w:val="28"/>
          <w:rtl/>
        </w:rPr>
      </w:pPr>
      <w:r w:rsidRPr="00AB3AE5">
        <w:rPr>
          <w:rFonts w:cs="Guttman Yad-Brush" w:hint="cs"/>
          <w:b/>
          <w:bCs/>
          <w:color w:val="833C0B" w:themeColor="accent2" w:themeShade="80"/>
          <w:sz w:val="28"/>
          <w:szCs w:val="28"/>
          <w:rtl/>
        </w:rPr>
        <w:t xml:space="preserve">        ב</w:t>
      </w:r>
      <w:r w:rsidRPr="00AB3AE5">
        <w:rPr>
          <w:rFonts w:cs="Guttman Yad-Brush"/>
          <w:b/>
          <w:bCs/>
          <w:color w:val="833C0B" w:themeColor="accent2" w:themeShade="80"/>
          <w:sz w:val="28"/>
          <w:szCs w:val="28"/>
          <w:rtl/>
        </w:rPr>
        <w:t xml:space="preserve">המלצת מיכל דליות </w:t>
      </w:r>
      <w:r w:rsidRPr="00AB3AE5">
        <w:rPr>
          <w:rFonts w:cs="Guttman Yad-Brush" w:hint="cs"/>
          <w:b/>
          <w:bCs/>
          <w:color w:val="833C0B" w:themeColor="accent2" w:themeShade="80"/>
          <w:sz w:val="28"/>
          <w:szCs w:val="28"/>
          <w:rtl/>
        </w:rPr>
        <w:t>(</w:t>
      </w:r>
      <w:r w:rsidRPr="00AB3AE5">
        <w:rPr>
          <w:rFonts w:cs="Guttman Yad-Brush"/>
          <w:b/>
          <w:bCs/>
          <w:color w:val="833C0B" w:themeColor="accent2" w:themeShade="80"/>
          <w:sz w:val="28"/>
          <w:szCs w:val="28"/>
          <w:rtl/>
        </w:rPr>
        <w:t xml:space="preserve">רדיו 103 </w:t>
      </w:r>
      <w:r w:rsidRPr="00AB3AE5">
        <w:rPr>
          <w:rFonts w:cs="Guttman Yad-Brush"/>
          <w:b/>
          <w:bCs/>
          <w:color w:val="833C0B" w:themeColor="accent2" w:themeShade="80"/>
          <w:sz w:val="28"/>
          <w:szCs w:val="28"/>
        </w:rPr>
        <w:t>F</w:t>
      </w:r>
      <w:r w:rsidRPr="00AB3AE5">
        <w:rPr>
          <w:rFonts w:cs="Guttman Yad-Brush" w:hint="cs"/>
          <w:b/>
          <w:bCs/>
          <w:color w:val="833C0B" w:themeColor="accent2" w:themeShade="80"/>
          <w:sz w:val="28"/>
          <w:szCs w:val="28"/>
          <w:rtl/>
        </w:rPr>
        <w:t>)</w:t>
      </w:r>
      <w:r w:rsidRPr="00AB3AE5">
        <w:rPr>
          <w:color w:val="833C0B" w:themeColor="accent2" w:themeShade="80"/>
          <w:sz w:val="28"/>
          <w:szCs w:val="28"/>
        </w:rPr>
        <w:t xml:space="preserve"> </w:t>
      </w:r>
    </w:p>
    <w:p w14:paraId="7C426037" w14:textId="77777777" w:rsidR="004E6152" w:rsidRDefault="004E6152" w:rsidP="0073453E">
      <w:pPr>
        <w:rPr>
          <w:rFonts w:cs="Arial" w:hint="cs"/>
          <w:sz w:val="24"/>
          <w:szCs w:val="24"/>
          <w:rtl/>
        </w:rPr>
      </w:pPr>
    </w:p>
    <w:p w14:paraId="73F1D897" w14:textId="77777777" w:rsidR="003E5A72" w:rsidRDefault="003E5A72" w:rsidP="003E5A72">
      <w:pPr>
        <w:pStyle w:val="NormalWeb"/>
      </w:pPr>
      <w:r>
        <w:rPr>
          <w:noProof/>
        </w:rPr>
        <w:lastRenderedPageBreak/>
        <w:drawing>
          <wp:inline distT="0" distB="0" distL="0" distR="0" wp14:anchorId="200F11CB" wp14:editId="25D4DA43">
            <wp:extent cx="4972050" cy="2051685"/>
            <wp:effectExtent l="0" t="0" r="0" b="5715"/>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8840" cy="2075119"/>
                    </a:xfrm>
                    <a:prstGeom prst="rect">
                      <a:avLst/>
                    </a:prstGeom>
                    <a:noFill/>
                    <a:ln>
                      <a:noFill/>
                    </a:ln>
                  </pic:spPr>
                </pic:pic>
              </a:graphicData>
            </a:graphic>
          </wp:inline>
        </w:drawing>
      </w:r>
    </w:p>
    <w:p w14:paraId="12526BE7" w14:textId="14EA76A1" w:rsidR="00EC1AD9" w:rsidRDefault="00EC1AD9" w:rsidP="00EC1AD9">
      <w:pPr>
        <w:pStyle w:val="NormalWeb"/>
      </w:pPr>
      <w:r>
        <w:rPr>
          <w:noProof/>
        </w:rPr>
        <w:drawing>
          <wp:inline distT="0" distB="0" distL="0" distR="0" wp14:anchorId="48268988" wp14:editId="6D44BEE6">
            <wp:extent cx="1762125" cy="2432612"/>
            <wp:effectExtent l="114300" t="76200" r="104775" b="82550"/>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21313322">
                      <a:off x="0" y="0"/>
                      <a:ext cx="1762125" cy="2432612"/>
                    </a:xfrm>
                    <a:prstGeom prst="rect">
                      <a:avLst/>
                    </a:prstGeom>
                    <a:noFill/>
                    <a:ln>
                      <a:noFill/>
                    </a:ln>
                  </pic:spPr>
                </pic:pic>
              </a:graphicData>
            </a:graphic>
          </wp:inline>
        </w:drawing>
      </w:r>
      <w:r w:rsidRPr="00EC1AD9">
        <w:rPr>
          <w:noProof/>
        </w:rPr>
        <w:t xml:space="preserve"> </w:t>
      </w:r>
      <w:r w:rsidR="003B7E28">
        <w:rPr>
          <w:noProof/>
        </w:rPr>
        <w:drawing>
          <wp:inline distT="0" distB="0" distL="0" distR="0" wp14:anchorId="0C592DBC" wp14:editId="3D6E73A6">
            <wp:extent cx="2052242" cy="2198695"/>
            <wp:effectExtent l="364808" t="416242" r="313372" b="408623"/>
            <wp:docPr id="10" name="תמונה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4473458" flipV="1">
                      <a:off x="0" y="0"/>
                      <a:ext cx="2083839" cy="2232546"/>
                    </a:xfrm>
                    <a:prstGeom prst="rect">
                      <a:avLst/>
                    </a:prstGeom>
                    <a:noFill/>
                    <a:ln>
                      <a:noFill/>
                    </a:ln>
                  </pic:spPr>
                </pic:pic>
              </a:graphicData>
            </a:graphic>
          </wp:inline>
        </w:drawing>
      </w:r>
      <w:r w:rsidR="003B7E28">
        <w:rPr>
          <w:noProof/>
        </w:rPr>
        <w:drawing>
          <wp:inline distT="0" distB="0" distL="0" distR="0" wp14:anchorId="646CD95C" wp14:editId="0F5F7C8C">
            <wp:extent cx="1737995" cy="2392961"/>
            <wp:effectExtent l="0" t="0" r="0" b="7620"/>
            <wp:docPr id="7" name="תמונה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58946" cy="2421807"/>
                    </a:xfrm>
                    <a:prstGeom prst="rect">
                      <a:avLst/>
                    </a:prstGeom>
                    <a:noFill/>
                    <a:ln>
                      <a:noFill/>
                    </a:ln>
                  </pic:spPr>
                </pic:pic>
              </a:graphicData>
            </a:graphic>
          </wp:inline>
        </w:drawing>
      </w:r>
      <w:r w:rsidR="003B7E28">
        <w:rPr>
          <w:noProof/>
        </w:rPr>
        <w:drawing>
          <wp:inline distT="0" distB="0" distL="0" distR="0" wp14:anchorId="13DA0609" wp14:editId="5936C5A8">
            <wp:extent cx="2849794" cy="1984300"/>
            <wp:effectExtent l="266700" t="457200" r="236855" b="47371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295898">
                      <a:off x="0" y="0"/>
                      <a:ext cx="2880561" cy="2005723"/>
                    </a:xfrm>
                    <a:prstGeom prst="rect">
                      <a:avLst/>
                    </a:prstGeom>
                    <a:noFill/>
                    <a:ln>
                      <a:noFill/>
                    </a:ln>
                  </pic:spPr>
                </pic:pic>
              </a:graphicData>
            </a:graphic>
          </wp:inline>
        </w:drawing>
      </w:r>
    </w:p>
    <w:p w14:paraId="2DACA162" w14:textId="04F457AF" w:rsidR="00D7327D" w:rsidRDefault="003B7E28" w:rsidP="00D7327D">
      <w:pPr>
        <w:pStyle w:val="NormalWeb"/>
      </w:pPr>
      <w:r>
        <w:rPr>
          <w:noProof/>
        </w:rPr>
        <w:lastRenderedPageBreak/>
        <w:drawing>
          <wp:inline distT="0" distB="0" distL="0" distR="0" wp14:anchorId="0448803B" wp14:editId="78BE6154">
            <wp:extent cx="1659705" cy="2495796"/>
            <wp:effectExtent l="285750" t="171450" r="264795" b="171450"/>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849153">
                      <a:off x="0" y="0"/>
                      <a:ext cx="1663041" cy="2500812"/>
                    </a:xfrm>
                    <a:prstGeom prst="rect">
                      <a:avLst/>
                    </a:prstGeom>
                    <a:noFill/>
                    <a:ln>
                      <a:noFill/>
                    </a:ln>
                  </pic:spPr>
                </pic:pic>
              </a:graphicData>
            </a:graphic>
          </wp:inline>
        </w:drawing>
      </w:r>
      <w:r w:rsidRPr="003B7E28">
        <w:rPr>
          <w:noProof/>
        </w:rPr>
        <w:t xml:space="preserve"> </w:t>
      </w:r>
      <w:r>
        <w:rPr>
          <w:noProof/>
        </w:rPr>
        <w:drawing>
          <wp:inline distT="0" distB="0" distL="0" distR="0" wp14:anchorId="778A65B6" wp14:editId="091DB830">
            <wp:extent cx="2914650" cy="2334517"/>
            <wp:effectExtent l="0" t="0" r="0" b="8890"/>
            <wp:docPr id="13"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31288" cy="2347843"/>
                    </a:xfrm>
                    <a:prstGeom prst="rect">
                      <a:avLst/>
                    </a:prstGeom>
                    <a:noFill/>
                    <a:ln>
                      <a:noFill/>
                    </a:ln>
                  </pic:spPr>
                </pic:pic>
              </a:graphicData>
            </a:graphic>
          </wp:inline>
        </w:drawing>
      </w:r>
      <w:r>
        <w:rPr>
          <w:noProof/>
        </w:rPr>
        <w:drawing>
          <wp:inline distT="0" distB="0" distL="0" distR="0" wp14:anchorId="039E0FA7" wp14:editId="2F5CB350">
            <wp:extent cx="2838198" cy="2406241"/>
            <wp:effectExtent l="0" t="0" r="635" b="0"/>
            <wp:docPr id="14"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57618" cy="2422705"/>
                    </a:xfrm>
                    <a:prstGeom prst="rect">
                      <a:avLst/>
                    </a:prstGeom>
                    <a:noFill/>
                    <a:ln>
                      <a:noFill/>
                    </a:ln>
                  </pic:spPr>
                </pic:pic>
              </a:graphicData>
            </a:graphic>
          </wp:inline>
        </w:drawing>
      </w:r>
      <w:r w:rsidR="00D7327D" w:rsidRPr="00D7327D">
        <w:rPr>
          <w:noProof/>
        </w:rPr>
        <w:t xml:space="preserve"> </w:t>
      </w:r>
      <w:r w:rsidR="00D7327D">
        <w:rPr>
          <w:noProof/>
        </w:rPr>
        <w:drawing>
          <wp:inline distT="0" distB="0" distL="0" distR="0" wp14:anchorId="76694AEA" wp14:editId="3981840B">
            <wp:extent cx="1351427" cy="1844448"/>
            <wp:effectExtent l="266700" t="171450" r="210820" b="175260"/>
            <wp:docPr id="17" name="תמונה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069008">
                      <a:off x="0" y="0"/>
                      <a:ext cx="1365107" cy="1863118"/>
                    </a:xfrm>
                    <a:prstGeom prst="rect">
                      <a:avLst/>
                    </a:prstGeom>
                    <a:noFill/>
                    <a:ln>
                      <a:noFill/>
                    </a:ln>
                  </pic:spPr>
                </pic:pic>
              </a:graphicData>
            </a:graphic>
          </wp:inline>
        </w:drawing>
      </w:r>
    </w:p>
    <w:p w14:paraId="69C9F3E2" w14:textId="160EBAC5" w:rsidR="003B7E28" w:rsidRDefault="003B7E28" w:rsidP="003B7E28">
      <w:pPr>
        <w:pStyle w:val="NormalWeb"/>
      </w:pPr>
      <w:r>
        <w:rPr>
          <w:noProof/>
        </w:rPr>
        <w:drawing>
          <wp:inline distT="0" distB="0" distL="0" distR="0" wp14:anchorId="192812F9" wp14:editId="61CDEE94">
            <wp:extent cx="1673034" cy="3097237"/>
            <wp:effectExtent l="361950" t="171450" r="346710" b="160655"/>
            <wp:docPr id="8" name="תמונה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855911">
                      <a:off x="0" y="0"/>
                      <a:ext cx="1690662" cy="3129871"/>
                    </a:xfrm>
                    <a:prstGeom prst="rect">
                      <a:avLst/>
                    </a:prstGeom>
                    <a:noFill/>
                    <a:ln>
                      <a:noFill/>
                    </a:ln>
                  </pic:spPr>
                </pic:pic>
              </a:graphicData>
            </a:graphic>
          </wp:inline>
        </w:drawing>
      </w:r>
      <w:r w:rsidR="00D7327D">
        <w:rPr>
          <w:noProof/>
        </w:rPr>
        <w:drawing>
          <wp:inline distT="0" distB="0" distL="0" distR="0" wp14:anchorId="4E1FD6BB" wp14:editId="010797EE">
            <wp:extent cx="2552700" cy="2448410"/>
            <wp:effectExtent l="0" t="0" r="0" b="9525"/>
            <wp:docPr id="11" name="תמונה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86959" cy="2481270"/>
                    </a:xfrm>
                    <a:prstGeom prst="rect">
                      <a:avLst/>
                    </a:prstGeom>
                    <a:noFill/>
                    <a:ln>
                      <a:noFill/>
                    </a:ln>
                  </pic:spPr>
                </pic:pic>
              </a:graphicData>
            </a:graphic>
          </wp:inline>
        </w:drawing>
      </w:r>
    </w:p>
    <w:p w14:paraId="4961B3C3" w14:textId="48CC1040" w:rsidR="003B7E28" w:rsidRDefault="00D7327D" w:rsidP="00D7327D">
      <w:pPr>
        <w:pStyle w:val="NormalWeb"/>
      </w:pPr>
      <w:r>
        <w:rPr>
          <w:noProof/>
        </w:rPr>
        <w:lastRenderedPageBreak/>
        <w:drawing>
          <wp:inline distT="0" distB="0" distL="0" distR="0" wp14:anchorId="2D272B38" wp14:editId="56B58E6B">
            <wp:extent cx="2590450" cy="2938242"/>
            <wp:effectExtent l="0" t="0" r="635"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15639" cy="2966813"/>
                    </a:xfrm>
                    <a:prstGeom prst="rect">
                      <a:avLst/>
                    </a:prstGeom>
                    <a:noFill/>
                    <a:ln>
                      <a:noFill/>
                    </a:ln>
                  </pic:spPr>
                </pic:pic>
              </a:graphicData>
            </a:graphic>
          </wp:inline>
        </w:drawing>
      </w:r>
      <w:r>
        <w:rPr>
          <w:noProof/>
        </w:rPr>
        <w:drawing>
          <wp:inline distT="0" distB="0" distL="0" distR="0" wp14:anchorId="08D20A98" wp14:editId="41A24387">
            <wp:extent cx="2171700" cy="3479508"/>
            <wp:effectExtent l="0" t="0" r="0" b="6985"/>
            <wp:docPr id="16" name="תמונה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71700" cy="3479508"/>
                    </a:xfrm>
                    <a:prstGeom prst="rect">
                      <a:avLst/>
                    </a:prstGeom>
                    <a:noFill/>
                    <a:ln>
                      <a:noFill/>
                    </a:ln>
                  </pic:spPr>
                </pic:pic>
              </a:graphicData>
            </a:graphic>
          </wp:inline>
        </w:drawing>
      </w:r>
      <w:r>
        <w:rPr>
          <w:noProof/>
        </w:rPr>
        <w:drawing>
          <wp:inline distT="0" distB="0" distL="0" distR="0" wp14:anchorId="5854A21A" wp14:editId="41DBAF63">
            <wp:extent cx="2209800" cy="2679304"/>
            <wp:effectExtent l="381000" t="285750" r="342900" b="292735"/>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116764">
                      <a:off x="0" y="0"/>
                      <a:ext cx="2220891" cy="2692751"/>
                    </a:xfrm>
                    <a:prstGeom prst="rect">
                      <a:avLst/>
                    </a:prstGeom>
                    <a:noFill/>
                    <a:ln>
                      <a:noFill/>
                    </a:ln>
                  </pic:spPr>
                </pic:pic>
              </a:graphicData>
            </a:graphic>
          </wp:inline>
        </w:drawing>
      </w:r>
      <w:r>
        <w:rPr>
          <w:noProof/>
        </w:rPr>
        <w:drawing>
          <wp:inline distT="0" distB="0" distL="0" distR="0" wp14:anchorId="2B7E9A21" wp14:editId="32EBAA92">
            <wp:extent cx="2268569" cy="2317320"/>
            <wp:effectExtent l="0" t="0" r="0" b="6985"/>
            <wp:docPr id="15" name="תמונה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14960" cy="2364708"/>
                    </a:xfrm>
                    <a:prstGeom prst="rect">
                      <a:avLst/>
                    </a:prstGeom>
                    <a:noFill/>
                    <a:ln>
                      <a:noFill/>
                    </a:ln>
                  </pic:spPr>
                </pic:pic>
              </a:graphicData>
            </a:graphic>
          </wp:inline>
        </w:drawing>
      </w:r>
      <w:r>
        <w:rPr>
          <w:noProof/>
        </w:rPr>
        <w:drawing>
          <wp:inline distT="0" distB="0" distL="0" distR="0" wp14:anchorId="008AABD3" wp14:editId="357A137E">
            <wp:extent cx="1628845" cy="1271404"/>
            <wp:effectExtent l="209550" t="304800" r="123825" b="309880"/>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566046">
                      <a:off x="0" y="0"/>
                      <a:ext cx="1628845" cy="1271404"/>
                    </a:xfrm>
                    <a:prstGeom prst="rect">
                      <a:avLst/>
                    </a:prstGeom>
                    <a:noFill/>
                    <a:ln>
                      <a:noFill/>
                    </a:ln>
                  </pic:spPr>
                </pic:pic>
              </a:graphicData>
            </a:graphic>
          </wp:inline>
        </w:drawing>
      </w:r>
    </w:p>
    <w:sectPr w:rsidR="003B7E28" w:rsidSect="00BB41D4">
      <w:headerReference w:type="default" r:id="rId2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0D033" w14:textId="77777777" w:rsidR="00C408C4" w:rsidRDefault="00C408C4" w:rsidP="005E44E1">
      <w:pPr>
        <w:spacing w:after="0" w:line="240" w:lineRule="auto"/>
      </w:pPr>
      <w:r>
        <w:separator/>
      </w:r>
    </w:p>
  </w:endnote>
  <w:endnote w:type="continuationSeparator" w:id="0">
    <w:p w14:paraId="35241D07" w14:textId="77777777" w:rsidR="00C408C4" w:rsidRDefault="00C408C4" w:rsidP="005E4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Hebrew">
    <w:altName w:val="Times New Roman"/>
    <w:charset w:val="00"/>
    <w:family w:val="auto"/>
    <w:pitch w:val="default"/>
  </w:font>
  <w:font w:name="MV Boli">
    <w:panose1 w:val="02000500030200090000"/>
    <w:charset w:val="00"/>
    <w:family w:val="auto"/>
    <w:pitch w:val="variable"/>
    <w:sig w:usb0="00000003" w:usb1="00000000" w:usb2="00000100" w:usb3="00000000" w:csb0="00000001" w:csb1="00000000"/>
  </w:font>
  <w:font w:name="Guttman Yad">
    <w:panose1 w:val="02010401010101010101"/>
    <w:charset w:val="B1"/>
    <w:family w:val="auto"/>
    <w:pitch w:val="variable"/>
    <w:sig w:usb0="00000801" w:usb1="40000000" w:usb2="00000000" w:usb3="00000000" w:csb0="00000020" w:csb1="00000000"/>
  </w:font>
  <w:font w:name="Guttman Yad-Brush">
    <w:panose1 w:val="02010401010101010101"/>
    <w:charset w:val="B1"/>
    <w:family w:val="auto"/>
    <w:pitch w:val="variable"/>
    <w:sig w:usb0="00000801" w:usb1="40000000" w:usb2="00000000" w:usb3="00000000" w:csb0="0000002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5D96A" w14:textId="77777777" w:rsidR="00C408C4" w:rsidRDefault="00C408C4" w:rsidP="005E44E1">
      <w:pPr>
        <w:spacing w:after="0" w:line="240" w:lineRule="auto"/>
      </w:pPr>
      <w:r>
        <w:separator/>
      </w:r>
    </w:p>
  </w:footnote>
  <w:footnote w:type="continuationSeparator" w:id="0">
    <w:p w14:paraId="4394D536" w14:textId="77777777" w:rsidR="00C408C4" w:rsidRDefault="00C408C4" w:rsidP="005E4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6F6F6" w14:textId="5005C64C" w:rsidR="00AB3AE5" w:rsidRPr="00AB3AE5" w:rsidRDefault="00AB3AE5" w:rsidP="00AB3AE5">
    <w:pPr>
      <w:pStyle w:val="a4"/>
      <w:jc w:val="right"/>
      <w:rPr>
        <w:rFonts w:cs="Guttman Yad"/>
        <w:b/>
        <w:bCs/>
      </w:rPr>
    </w:pPr>
    <w:r>
      <w:rPr>
        <w:rtl/>
      </w:rPr>
      <w:tab/>
    </w:r>
    <w:r w:rsidRPr="00AB3AE5">
      <w:rPr>
        <w:rFonts w:cs="Guttman Yad" w:hint="cs"/>
        <w:b/>
        <w:bCs/>
        <w:color w:val="833C0B" w:themeColor="accent2" w:themeShade="80"/>
        <w:rtl/>
      </w:rPr>
      <w:t>ילדים מדברים רגשות</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13C88"/>
    <w:multiLevelType w:val="hybridMultilevel"/>
    <w:tmpl w:val="B13AA20E"/>
    <w:lvl w:ilvl="0" w:tplc="CA7C9A2A">
      <w:numFmt w:val="bullet"/>
      <w:lvlText w:val=""/>
      <w:lvlJc w:val="left"/>
      <w:pPr>
        <w:ind w:left="720" w:hanging="360"/>
      </w:pPr>
      <w:rPr>
        <w:rFonts w:ascii="Symbol" w:eastAsia="Times New Roman" w:hAnsi="Symbol" w:cs="Arial" w:hint="default"/>
        <w:color w:val="333333"/>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BF2C23"/>
    <w:multiLevelType w:val="hybridMultilevel"/>
    <w:tmpl w:val="BB0087B8"/>
    <w:lvl w:ilvl="0" w:tplc="E786A552">
      <w:numFmt w:val="bullet"/>
      <w:lvlText w:val=""/>
      <w:lvlJc w:val="left"/>
      <w:pPr>
        <w:ind w:left="720" w:hanging="360"/>
      </w:pPr>
      <w:rPr>
        <w:rFonts w:ascii="Symbol" w:eastAsiaTheme="minorHAns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4F00961"/>
    <w:multiLevelType w:val="hybridMultilevel"/>
    <w:tmpl w:val="A45844A6"/>
    <w:lvl w:ilvl="0" w:tplc="CC2AF66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BB02C1"/>
    <w:multiLevelType w:val="hybridMultilevel"/>
    <w:tmpl w:val="ACE0A0EC"/>
    <w:lvl w:ilvl="0" w:tplc="BD34E79A">
      <w:numFmt w:val="bullet"/>
      <w:lvlText w:val=""/>
      <w:lvlJc w:val="left"/>
      <w:pPr>
        <w:ind w:left="720" w:hanging="360"/>
      </w:pPr>
      <w:rPr>
        <w:rFonts w:ascii="Symbol" w:eastAsiaTheme="minorHAnsi" w:hAnsi="Symbol" w:cs="Arial" w:hint="default"/>
        <w:b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E61E57"/>
    <w:multiLevelType w:val="hybridMultilevel"/>
    <w:tmpl w:val="CB1C95A4"/>
    <w:lvl w:ilvl="0" w:tplc="34BA2206">
      <w:numFmt w:val="bullet"/>
      <w:lvlText w:val=""/>
      <w:lvlJc w:val="left"/>
      <w:pPr>
        <w:ind w:left="1080" w:hanging="360"/>
      </w:pPr>
      <w:rPr>
        <w:rFonts w:ascii="Symbol" w:eastAsiaTheme="minorHAnsi" w:hAnsi="Symbol" w:cs="Aria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5DC3DDE"/>
    <w:multiLevelType w:val="hybridMultilevel"/>
    <w:tmpl w:val="6150A6E0"/>
    <w:lvl w:ilvl="0" w:tplc="279047DE">
      <w:start w:val="1"/>
      <w:numFmt w:val="decimal"/>
      <w:lvlText w:val="%1."/>
      <w:lvlJc w:val="left"/>
      <w:pPr>
        <w:ind w:left="360" w:hanging="360"/>
      </w:pPr>
      <w:rPr>
        <w:rFonts w:ascii="Open Sans Hebrew" w:eastAsia="Times New Roman" w:hAnsi="Open Sans Hebrew" w:cs="Arial" w:hint="default"/>
        <w:color w:val="33333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B7C"/>
    <w:rsid w:val="000B06EF"/>
    <w:rsid w:val="000C4165"/>
    <w:rsid w:val="000E7A16"/>
    <w:rsid w:val="000F183D"/>
    <w:rsid w:val="0016056A"/>
    <w:rsid w:val="00192DF0"/>
    <w:rsid w:val="001B6DA5"/>
    <w:rsid w:val="00210513"/>
    <w:rsid w:val="00213B72"/>
    <w:rsid w:val="00222D5D"/>
    <w:rsid w:val="00235789"/>
    <w:rsid w:val="002871F4"/>
    <w:rsid w:val="00292021"/>
    <w:rsid w:val="002D0DF9"/>
    <w:rsid w:val="002D5704"/>
    <w:rsid w:val="002E0AA8"/>
    <w:rsid w:val="003047B3"/>
    <w:rsid w:val="003821AB"/>
    <w:rsid w:val="003B7E28"/>
    <w:rsid w:val="003E5A72"/>
    <w:rsid w:val="003E763E"/>
    <w:rsid w:val="003F2E9F"/>
    <w:rsid w:val="004509AA"/>
    <w:rsid w:val="004C48AF"/>
    <w:rsid w:val="004E6152"/>
    <w:rsid w:val="004F4BA0"/>
    <w:rsid w:val="005000BF"/>
    <w:rsid w:val="005517EF"/>
    <w:rsid w:val="005E44E1"/>
    <w:rsid w:val="005F1F44"/>
    <w:rsid w:val="00627E38"/>
    <w:rsid w:val="00631AF8"/>
    <w:rsid w:val="006556AE"/>
    <w:rsid w:val="006773E2"/>
    <w:rsid w:val="0069664E"/>
    <w:rsid w:val="0073453E"/>
    <w:rsid w:val="007B7476"/>
    <w:rsid w:val="007D5637"/>
    <w:rsid w:val="007E526E"/>
    <w:rsid w:val="00805EFE"/>
    <w:rsid w:val="00834D1D"/>
    <w:rsid w:val="0084210D"/>
    <w:rsid w:val="00877B7C"/>
    <w:rsid w:val="008D745E"/>
    <w:rsid w:val="008F0B77"/>
    <w:rsid w:val="0091608A"/>
    <w:rsid w:val="0091789D"/>
    <w:rsid w:val="00996E26"/>
    <w:rsid w:val="009B03F9"/>
    <w:rsid w:val="00A11D28"/>
    <w:rsid w:val="00A12DF3"/>
    <w:rsid w:val="00A51D2B"/>
    <w:rsid w:val="00AB0696"/>
    <w:rsid w:val="00AB3AE5"/>
    <w:rsid w:val="00AB58B3"/>
    <w:rsid w:val="00B04377"/>
    <w:rsid w:val="00B630E6"/>
    <w:rsid w:val="00B643EF"/>
    <w:rsid w:val="00BB41D4"/>
    <w:rsid w:val="00BB61FE"/>
    <w:rsid w:val="00BE6A87"/>
    <w:rsid w:val="00BF3D80"/>
    <w:rsid w:val="00C04682"/>
    <w:rsid w:val="00C408C4"/>
    <w:rsid w:val="00C757C4"/>
    <w:rsid w:val="00C800ED"/>
    <w:rsid w:val="00CA28B5"/>
    <w:rsid w:val="00D139CA"/>
    <w:rsid w:val="00D534D8"/>
    <w:rsid w:val="00D7327D"/>
    <w:rsid w:val="00E16487"/>
    <w:rsid w:val="00E81E0B"/>
    <w:rsid w:val="00EA63DF"/>
    <w:rsid w:val="00EA6DCD"/>
    <w:rsid w:val="00EB4FB9"/>
    <w:rsid w:val="00EC1AD9"/>
    <w:rsid w:val="00ED415E"/>
    <w:rsid w:val="00F5212E"/>
    <w:rsid w:val="00F62A88"/>
    <w:rsid w:val="00F95442"/>
    <w:rsid w:val="00FA292F"/>
    <w:rsid w:val="00FE6662"/>
    <w:rsid w:val="00FE764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C7683"/>
  <w15:chartTrackingRefBased/>
  <w15:docId w15:val="{DD62B169-AA3E-4046-B602-840CA37C5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7B7C"/>
    <w:pPr>
      <w:bidi/>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877B7C"/>
    <w:rPr>
      <w:color w:val="0563C1" w:themeColor="hyperlink"/>
      <w:u w:val="single"/>
    </w:rPr>
  </w:style>
  <w:style w:type="paragraph" w:styleId="a3">
    <w:name w:val="List Paragraph"/>
    <w:basedOn w:val="a"/>
    <w:uiPriority w:val="34"/>
    <w:qFormat/>
    <w:rsid w:val="00877B7C"/>
    <w:pPr>
      <w:ind w:left="720"/>
      <w:contextualSpacing/>
    </w:pPr>
  </w:style>
  <w:style w:type="paragraph" w:styleId="a4">
    <w:name w:val="header"/>
    <w:basedOn w:val="a"/>
    <w:link w:val="a5"/>
    <w:uiPriority w:val="99"/>
    <w:unhideWhenUsed/>
    <w:rsid w:val="005E44E1"/>
    <w:pPr>
      <w:tabs>
        <w:tab w:val="center" w:pos="4153"/>
        <w:tab w:val="right" w:pos="8306"/>
      </w:tabs>
      <w:spacing w:after="0" w:line="240" w:lineRule="auto"/>
    </w:pPr>
  </w:style>
  <w:style w:type="character" w:customStyle="1" w:styleId="a5">
    <w:name w:val="כותרת עליונה תו"/>
    <w:basedOn w:val="a0"/>
    <w:link w:val="a4"/>
    <w:uiPriority w:val="99"/>
    <w:rsid w:val="005E44E1"/>
  </w:style>
  <w:style w:type="paragraph" w:styleId="a6">
    <w:name w:val="footer"/>
    <w:basedOn w:val="a"/>
    <w:link w:val="a7"/>
    <w:uiPriority w:val="99"/>
    <w:unhideWhenUsed/>
    <w:rsid w:val="005E44E1"/>
    <w:pPr>
      <w:tabs>
        <w:tab w:val="center" w:pos="4153"/>
        <w:tab w:val="right" w:pos="8306"/>
      </w:tabs>
      <w:spacing w:after="0" w:line="240" w:lineRule="auto"/>
    </w:pPr>
  </w:style>
  <w:style w:type="character" w:customStyle="1" w:styleId="a7">
    <w:name w:val="כותרת תחתונה תו"/>
    <w:basedOn w:val="a0"/>
    <w:link w:val="a6"/>
    <w:uiPriority w:val="99"/>
    <w:rsid w:val="005E44E1"/>
  </w:style>
  <w:style w:type="paragraph" w:styleId="NormalWeb">
    <w:name w:val="Normal (Web)"/>
    <w:basedOn w:val="a"/>
    <w:uiPriority w:val="99"/>
    <w:unhideWhenUsed/>
    <w:rsid w:val="003E5A7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5073">
      <w:bodyDiv w:val="1"/>
      <w:marLeft w:val="0"/>
      <w:marRight w:val="0"/>
      <w:marTop w:val="0"/>
      <w:marBottom w:val="0"/>
      <w:divBdr>
        <w:top w:val="none" w:sz="0" w:space="0" w:color="auto"/>
        <w:left w:val="none" w:sz="0" w:space="0" w:color="auto"/>
        <w:bottom w:val="none" w:sz="0" w:space="0" w:color="auto"/>
        <w:right w:val="none" w:sz="0" w:space="0" w:color="auto"/>
      </w:divBdr>
    </w:div>
    <w:div w:id="204566253">
      <w:bodyDiv w:val="1"/>
      <w:marLeft w:val="0"/>
      <w:marRight w:val="0"/>
      <w:marTop w:val="0"/>
      <w:marBottom w:val="0"/>
      <w:divBdr>
        <w:top w:val="none" w:sz="0" w:space="0" w:color="auto"/>
        <w:left w:val="none" w:sz="0" w:space="0" w:color="auto"/>
        <w:bottom w:val="none" w:sz="0" w:space="0" w:color="auto"/>
        <w:right w:val="none" w:sz="0" w:space="0" w:color="auto"/>
      </w:divBdr>
    </w:div>
    <w:div w:id="551693549">
      <w:bodyDiv w:val="1"/>
      <w:marLeft w:val="0"/>
      <w:marRight w:val="0"/>
      <w:marTop w:val="0"/>
      <w:marBottom w:val="0"/>
      <w:divBdr>
        <w:top w:val="none" w:sz="0" w:space="0" w:color="auto"/>
        <w:left w:val="none" w:sz="0" w:space="0" w:color="auto"/>
        <w:bottom w:val="none" w:sz="0" w:space="0" w:color="auto"/>
        <w:right w:val="none" w:sz="0" w:space="0" w:color="auto"/>
      </w:divBdr>
    </w:div>
    <w:div w:id="559482816">
      <w:bodyDiv w:val="1"/>
      <w:marLeft w:val="0"/>
      <w:marRight w:val="0"/>
      <w:marTop w:val="0"/>
      <w:marBottom w:val="0"/>
      <w:divBdr>
        <w:top w:val="none" w:sz="0" w:space="0" w:color="auto"/>
        <w:left w:val="none" w:sz="0" w:space="0" w:color="auto"/>
        <w:bottom w:val="none" w:sz="0" w:space="0" w:color="auto"/>
        <w:right w:val="none" w:sz="0" w:space="0" w:color="auto"/>
      </w:divBdr>
    </w:div>
    <w:div w:id="597979976">
      <w:bodyDiv w:val="1"/>
      <w:marLeft w:val="0"/>
      <w:marRight w:val="0"/>
      <w:marTop w:val="0"/>
      <w:marBottom w:val="0"/>
      <w:divBdr>
        <w:top w:val="none" w:sz="0" w:space="0" w:color="auto"/>
        <w:left w:val="none" w:sz="0" w:space="0" w:color="auto"/>
        <w:bottom w:val="none" w:sz="0" w:space="0" w:color="auto"/>
        <w:right w:val="none" w:sz="0" w:space="0" w:color="auto"/>
      </w:divBdr>
    </w:div>
    <w:div w:id="705955693">
      <w:bodyDiv w:val="1"/>
      <w:marLeft w:val="0"/>
      <w:marRight w:val="0"/>
      <w:marTop w:val="0"/>
      <w:marBottom w:val="0"/>
      <w:divBdr>
        <w:top w:val="none" w:sz="0" w:space="0" w:color="auto"/>
        <w:left w:val="none" w:sz="0" w:space="0" w:color="auto"/>
        <w:bottom w:val="none" w:sz="0" w:space="0" w:color="auto"/>
        <w:right w:val="none" w:sz="0" w:space="0" w:color="auto"/>
      </w:divBdr>
    </w:div>
    <w:div w:id="724521716">
      <w:bodyDiv w:val="1"/>
      <w:marLeft w:val="0"/>
      <w:marRight w:val="0"/>
      <w:marTop w:val="0"/>
      <w:marBottom w:val="0"/>
      <w:divBdr>
        <w:top w:val="none" w:sz="0" w:space="0" w:color="auto"/>
        <w:left w:val="none" w:sz="0" w:space="0" w:color="auto"/>
        <w:bottom w:val="none" w:sz="0" w:space="0" w:color="auto"/>
        <w:right w:val="none" w:sz="0" w:space="0" w:color="auto"/>
      </w:divBdr>
    </w:div>
    <w:div w:id="728575395">
      <w:bodyDiv w:val="1"/>
      <w:marLeft w:val="0"/>
      <w:marRight w:val="0"/>
      <w:marTop w:val="0"/>
      <w:marBottom w:val="0"/>
      <w:divBdr>
        <w:top w:val="none" w:sz="0" w:space="0" w:color="auto"/>
        <w:left w:val="none" w:sz="0" w:space="0" w:color="auto"/>
        <w:bottom w:val="none" w:sz="0" w:space="0" w:color="auto"/>
        <w:right w:val="none" w:sz="0" w:space="0" w:color="auto"/>
      </w:divBdr>
    </w:div>
    <w:div w:id="831874663">
      <w:bodyDiv w:val="1"/>
      <w:marLeft w:val="0"/>
      <w:marRight w:val="0"/>
      <w:marTop w:val="0"/>
      <w:marBottom w:val="0"/>
      <w:divBdr>
        <w:top w:val="none" w:sz="0" w:space="0" w:color="auto"/>
        <w:left w:val="none" w:sz="0" w:space="0" w:color="auto"/>
        <w:bottom w:val="none" w:sz="0" w:space="0" w:color="auto"/>
        <w:right w:val="none" w:sz="0" w:space="0" w:color="auto"/>
      </w:divBdr>
    </w:div>
    <w:div w:id="841893343">
      <w:bodyDiv w:val="1"/>
      <w:marLeft w:val="0"/>
      <w:marRight w:val="0"/>
      <w:marTop w:val="0"/>
      <w:marBottom w:val="0"/>
      <w:divBdr>
        <w:top w:val="none" w:sz="0" w:space="0" w:color="auto"/>
        <w:left w:val="none" w:sz="0" w:space="0" w:color="auto"/>
        <w:bottom w:val="none" w:sz="0" w:space="0" w:color="auto"/>
        <w:right w:val="none" w:sz="0" w:space="0" w:color="auto"/>
      </w:divBdr>
    </w:div>
    <w:div w:id="981739392">
      <w:bodyDiv w:val="1"/>
      <w:marLeft w:val="0"/>
      <w:marRight w:val="0"/>
      <w:marTop w:val="0"/>
      <w:marBottom w:val="0"/>
      <w:divBdr>
        <w:top w:val="none" w:sz="0" w:space="0" w:color="auto"/>
        <w:left w:val="none" w:sz="0" w:space="0" w:color="auto"/>
        <w:bottom w:val="none" w:sz="0" w:space="0" w:color="auto"/>
        <w:right w:val="none" w:sz="0" w:space="0" w:color="auto"/>
      </w:divBdr>
    </w:div>
    <w:div w:id="1121074131">
      <w:bodyDiv w:val="1"/>
      <w:marLeft w:val="0"/>
      <w:marRight w:val="0"/>
      <w:marTop w:val="0"/>
      <w:marBottom w:val="0"/>
      <w:divBdr>
        <w:top w:val="none" w:sz="0" w:space="0" w:color="auto"/>
        <w:left w:val="none" w:sz="0" w:space="0" w:color="auto"/>
        <w:bottom w:val="none" w:sz="0" w:space="0" w:color="auto"/>
        <w:right w:val="none" w:sz="0" w:space="0" w:color="auto"/>
      </w:divBdr>
    </w:div>
    <w:div w:id="1127745210">
      <w:bodyDiv w:val="1"/>
      <w:marLeft w:val="0"/>
      <w:marRight w:val="0"/>
      <w:marTop w:val="0"/>
      <w:marBottom w:val="0"/>
      <w:divBdr>
        <w:top w:val="none" w:sz="0" w:space="0" w:color="auto"/>
        <w:left w:val="none" w:sz="0" w:space="0" w:color="auto"/>
        <w:bottom w:val="none" w:sz="0" w:space="0" w:color="auto"/>
        <w:right w:val="none" w:sz="0" w:space="0" w:color="auto"/>
      </w:divBdr>
    </w:div>
    <w:div w:id="1146125732">
      <w:bodyDiv w:val="1"/>
      <w:marLeft w:val="0"/>
      <w:marRight w:val="0"/>
      <w:marTop w:val="0"/>
      <w:marBottom w:val="0"/>
      <w:divBdr>
        <w:top w:val="none" w:sz="0" w:space="0" w:color="auto"/>
        <w:left w:val="none" w:sz="0" w:space="0" w:color="auto"/>
        <w:bottom w:val="none" w:sz="0" w:space="0" w:color="auto"/>
        <w:right w:val="none" w:sz="0" w:space="0" w:color="auto"/>
      </w:divBdr>
    </w:div>
    <w:div w:id="1333486074">
      <w:bodyDiv w:val="1"/>
      <w:marLeft w:val="0"/>
      <w:marRight w:val="0"/>
      <w:marTop w:val="0"/>
      <w:marBottom w:val="0"/>
      <w:divBdr>
        <w:top w:val="none" w:sz="0" w:space="0" w:color="auto"/>
        <w:left w:val="none" w:sz="0" w:space="0" w:color="auto"/>
        <w:bottom w:val="none" w:sz="0" w:space="0" w:color="auto"/>
        <w:right w:val="none" w:sz="0" w:space="0" w:color="auto"/>
      </w:divBdr>
    </w:div>
    <w:div w:id="1688826399">
      <w:bodyDiv w:val="1"/>
      <w:marLeft w:val="0"/>
      <w:marRight w:val="0"/>
      <w:marTop w:val="0"/>
      <w:marBottom w:val="0"/>
      <w:divBdr>
        <w:top w:val="none" w:sz="0" w:space="0" w:color="auto"/>
        <w:left w:val="none" w:sz="0" w:space="0" w:color="auto"/>
        <w:bottom w:val="none" w:sz="0" w:space="0" w:color="auto"/>
        <w:right w:val="none" w:sz="0" w:space="0" w:color="auto"/>
      </w:divBdr>
    </w:div>
    <w:div w:id="1962302185">
      <w:bodyDiv w:val="1"/>
      <w:marLeft w:val="0"/>
      <w:marRight w:val="0"/>
      <w:marTop w:val="0"/>
      <w:marBottom w:val="0"/>
      <w:divBdr>
        <w:top w:val="none" w:sz="0" w:space="0" w:color="auto"/>
        <w:left w:val="none" w:sz="0" w:space="0" w:color="auto"/>
        <w:bottom w:val="none" w:sz="0" w:space="0" w:color="auto"/>
        <w:right w:val="none" w:sz="0" w:space="0" w:color="auto"/>
      </w:divBdr>
    </w:div>
    <w:div w:id="2021155550">
      <w:bodyDiv w:val="1"/>
      <w:marLeft w:val="0"/>
      <w:marRight w:val="0"/>
      <w:marTop w:val="0"/>
      <w:marBottom w:val="0"/>
      <w:divBdr>
        <w:top w:val="none" w:sz="0" w:space="0" w:color="auto"/>
        <w:left w:val="none" w:sz="0" w:space="0" w:color="auto"/>
        <w:bottom w:val="none" w:sz="0" w:space="0" w:color="auto"/>
        <w:right w:val="none" w:sz="0" w:space="0" w:color="auto"/>
      </w:divBdr>
    </w:div>
    <w:div w:id="211933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header" Target="head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1175</Words>
  <Characters>5875</Characters>
  <Application>Microsoft Office Word</Application>
  <DocSecurity>0</DocSecurity>
  <Lines>48</Lines>
  <Paragraphs>14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חני גרשון</dc:creator>
  <cp:keywords/>
  <dc:description/>
  <cp:lastModifiedBy>חני גרשון</cp:lastModifiedBy>
  <cp:revision>2</cp:revision>
  <dcterms:created xsi:type="dcterms:W3CDTF">2024-12-31T09:44:00Z</dcterms:created>
  <dcterms:modified xsi:type="dcterms:W3CDTF">2024-12-31T09:44:00Z</dcterms:modified>
</cp:coreProperties>
</file>